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7D" w:rsidRDefault="0064017D" w:rsidP="00FC54F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ИНФОРМАЦИОННОЕ ПИСЬМО</w:t>
      </w:r>
    </w:p>
    <w:p w:rsidR="0064017D" w:rsidRDefault="0064017D" w:rsidP="00FC54F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83021D" w:rsidRPr="0083021D" w:rsidRDefault="0083021D" w:rsidP="00FC54F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83021D">
        <w:rPr>
          <w:b/>
          <w:bCs/>
          <w:color w:val="000000"/>
          <w:sz w:val="22"/>
          <w:szCs w:val="22"/>
        </w:rPr>
        <w:t>МИНИСТЕРСТВО НАУКИ И ВЫСШЕГО ОБРАЗОВАНИЯ</w:t>
      </w:r>
    </w:p>
    <w:p w:rsidR="0083021D" w:rsidRPr="0083021D" w:rsidRDefault="0083021D" w:rsidP="00FC54F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83021D">
        <w:rPr>
          <w:b/>
          <w:bCs/>
          <w:color w:val="000000"/>
          <w:sz w:val="22"/>
          <w:szCs w:val="22"/>
        </w:rPr>
        <w:t xml:space="preserve">РОССИЙСКОЙ ФЕДЕРАЦИИ </w:t>
      </w:r>
    </w:p>
    <w:p w:rsidR="0083021D" w:rsidRPr="0083021D" w:rsidRDefault="00FC54FE" w:rsidP="00FC54F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83021D">
        <w:rPr>
          <w:b/>
          <w:bCs/>
          <w:color w:val="000000"/>
          <w:sz w:val="22"/>
          <w:szCs w:val="22"/>
        </w:rPr>
        <w:t>Ф</w:t>
      </w:r>
      <w:r w:rsidR="0083021D" w:rsidRPr="0083021D">
        <w:rPr>
          <w:b/>
          <w:bCs/>
          <w:color w:val="000000"/>
          <w:sz w:val="22"/>
          <w:szCs w:val="22"/>
        </w:rPr>
        <w:t>едеральное государственное бюджетное</w:t>
      </w:r>
    </w:p>
    <w:p w:rsidR="0083021D" w:rsidRPr="0083021D" w:rsidRDefault="0083021D" w:rsidP="0083021D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2"/>
          <w:szCs w:val="22"/>
        </w:rPr>
      </w:pPr>
      <w:proofErr w:type="gramStart"/>
      <w:r w:rsidRPr="0083021D">
        <w:rPr>
          <w:b/>
          <w:bCs/>
          <w:color w:val="000000"/>
          <w:sz w:val="22"/>
          <w:szCs w:val="22"/>
        </w:rPr>
        <w:t>образовательное</w:t>
      </w:r>
      <w:proofErr w:type="gramEnd"/>
      <w:r w:rsidRPr="0083021D">
        <w:rPr>
          <w:b/>
          <w:bCs/>
          <w:color w:val="000000"/>
          <w:sz w:val="22"/>
          <w:szCs w:val="22"/>
        </w:rPr>
        <w:t xml:space="preserve"> учреждение высшего образования</w:t>
      </w:r>
    </w:p>
    <w:p w:rsidR="0083021D" w:rsidRPr="0083021D" w:rsidRDefault="0083021D" w:rsidP="00FC54F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83021D">
        <w:rPr>
          <w:b/>
          <w:bCs/>
          <w:color w:val="000000"/>
          <w:sz w:val="22"/>
          <w:szCs w:val="22"/>
        </w:rPr>
        <w:t xml:space="preserve"> «</w:t>
      </w:r>
      <w:r w:rsidR="00FC54FE" w:rsidRPr="0083021D">
        <w:rPr>
          <w:b/>
          <w:bCs/>
          <w:color w:val="000000"/>
          <w:sz w:val="22"/>
          <w:szCs w:val="22"/>
        </w:rPr>
        <w:t>В</w:t>
      </w:r>
      <w:r w:rsidRPr="0083021D">
        <w:rPr>
          <w:b/>
          <w:bCs/>
          <w:color w:val="000000"/>
          <w:sz w:val="22"/>
          <w:szCs w:val="22"/>
        </w:rPr>
        <w:t xml:space="preserve">ЛАДИМИРСКИЙ ГОСУДАРСТВЕННЫЙ УНИВЕРСИТЕТ </w:t>
      </w:r>
    </w:p>
    <w:p w:rsidR="0083021D" w:rsidRPr="0083021D" w:rsidRDefault="0083021D" w:rsidP="00FC54F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83021D">
        <w:rPr>
          <w:b/>
          <w:bCs/>
          <w:color w:val="000000"/>
          <w:sz w:val="22"/>
          <w:szCs w:val="22"/>
        </w:rPr>
        <w:t xml:space="preserve">ИМЕНИ АЛЕКСАНДРА ГРИГОРЬЕВИЧА И </w:t>
      </w:r>
    </w:p>
    <w:p w:rsidR="00FC54FE" w:rsidRPr="0083021D" w:rsidRDefault="0083021D" w:rsidP="0083021D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2"/>
          <w:szCs w:val="22"/>
        </w:rPr>
      </w:pPr>
      <w:r w:rsidRPr="0083021D">
        <w:rPr>
          <w:b/>
          <w:bCs/>
          <w:color w:val="000000"/>
          <w:sz w:val="22"/>
          <w:szCs w:val="22"/>
        </w:rPr>
        <w:t>НИКОЛАЯ ГРИГОРЬЕВИЧА СТОЛЕТОВЫХ</w:t>
      </w:r>
      <w:r>
        <w:rPr>
          <w:b/>
          <w:bCs/>
          <w:color w:val="000000"/>
          <w:sz w:val="22"/>
          <w:szCs w:val="22"/>
        </w:rPr>
        <w:t>»</w:t>
      </w:r>
    </w:p>
    <w:p w:rsidR="00FC54FE" w:rsidRPr="0083021D" w:rsidRDefault="00FC54FE" w:rsidP="00FC54F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83021D">
        <w:rPr>
          <w:b/>
          <w:bCs/>
          <w:color w:val="000000"/>
          <w:sz w:val="22"/>
          <w:szCs w:val="22"/>
        </w:rPr>
        <w:t>Г</w:t>
      </w:r>
      <w:r w:rsidR="0083021D" w:rsidRPr="0083021D">
        <w:rPr>
          <w:b/>
          <w:bCs/>
          <w:color w:val="000000"/>
          <w:sz w:val="22"/>
          <w:szCs w:val="22"/>
        </w:rPr>
        <w:t>УМАНИТАРНЫЙ ИНСТИТУТ</w:t>
      </w:r>
    </w:p>
    <w:p w:rsidR="00FC54FE" w:rsidRDefault="00FC54FE" w:rsidP="0083021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83021D">
        <w:rPr>
          <w:b/>
          <w:bCs/>
          <w:color w:val="000000"/>
          <w:sz w:val="22"/>
          <w:szCs w:val="22"/>
        </w:rPr>
        <w:t>К</w:t>
      </w:r>
      <w:r w:rsidR="0083021D" w:rsidRPr="0083021D">
        <w:rPr>
          <w:b/>
          <w:bCs/>
          <w:color w:val="000000"/>
          <w:sz w:val="22"/>
          <w:szCs w:val="22"/>
        </w:rPr>
        <w:t xml:space="preserve">АФЕДРА </w:t>
      </w:r>
      <w:r w:rsidRPr="0083021D">
        <w:rPr>
          <w:b/>
          <w:bCs/>
          <w:color w:val="000000"/>
          <w:sz w:val="22"/>
          <w:szCs w:val="22"/>
        </w:rPr>
        <w:t>«Ф</w:t>
      </w:r>
      <w:r w:rsidR="0083021D" w:rsidRPr="0083021D">
        <w:rPr>
          <w:b/>
          <w:bCs/>
          <w:color w:val="000000"/>
          <w:sz w:val="22"/>
          <w:szCs w:val="22"/>
        </w:rPr>
        <w:t>ИЛОСОФИИ И РЕЛИГИОВЕДЕНИЯ</w:t>
      </w:r>
      <w:r w:rsidRPr="0083021D">
        <w:rPr>
          <w:b/>
          <w:bCs/>
          <w:color w:val="000000"/>
          <w:sz w:val="22"/>
          <w:szCs w:val="22"/>
        </w:rPr>
        <w:t>»</w:t>
      </w:r>
    </w:p>
    <w:p w:rsidR="0083021D" w:rsidRDefault="0083021D" w:rsidP="0083021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83021D" w:rsidRDefault="0083021D" w:rsidP="00FD3629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</w:rPr>
      </w:pPr>
      <w:r w:rsidRPr="00FD3629">
        <w:rPr>
          <w:b/>
          <w:bCs/>
          <w:i/>
          <w:iCs/>
          <w:color w:val="000000"/>
        </w:rPr>
        <w:t xml:space="preserve">Приглашаем Вас принять участие в </w:t>
      </w:r>
    </w:p>
    <w:p w:rsidR="00A95FA4" w:rsidRPr="00A95FA4" w:rsidRDefault="00AC5A19" w:rsidP="00A95FA4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rFonts w:cstheme="minorBidi"/>
          <w:b/>
          <w:bCs/>
          <w:i/>
          <w:iCs/>
          <w:color w:val="000000"/>
          <w:sz w:val="28"/>
          <w:szCs w:val="28"/>
        </w:rPr>
        <w:t>н</w:t>
      </w:r>
      <w:r w:rsidR="00A95FA4" w:rsidRPr="00A95FA4">
        <w:rPr>
          <w:rFonts w:cstheme="minorBidi"/>
          <w:b/>
          <w:bCs/>
          <w:i/>
          <w:iCs/>
          <w:color w:val="000000"/>
          <w:sz w:val="28"/>
          <w:szCs w:val="28"/>
        </w:rPr>
        <w:t>аучно</w:t>
      </w:r>
      <w:proofErr w:type="gramEnd"/>
      <w:r w:rsidR="00A95FA4" w:rsidRPr="00A95FA4">
        <w:rPr>
          <w:rFonts w:cstheme="minorBidi"/>
          <w:b/>
          <w:bCs/>
          <w:i/>
          <w:iCs/>
          <w:color w:val="000000"/>
          <w:sz w:val="28"/>
          <w:szCs w:val="28"/>
        </w:rPr>
        <w:t>-практической конференции</w:t>
      </w:r>
    </w:p>
    <w:p w:rsidR="00FD3629" w:rsidRPr="00FD3629" w:rsidRDefault="00FD3629" w:rsidP="00FD3629">
      <w:pPr>
        <w:pStyle w:val="a3"/>
        <w:spacing w:before="0" w:beforeAutospacing="0" w:after="0" w:afterAutospacing="0" w:line="360" w:lineRule="auto"/>
        <w:jc w:val="center"/>
        <w:rPr>
          <w:rFonts w:cstheme="minorBidi"/>
          <w:b/>
          <w:bCs/>
          <w:color w:val="000000"/>
          <w:sz w:val="32"/>
          <w:szCs w:val="32"/>
        </w:rPr>
      </w:pPr>
      <w:r w:rsidRPr="00FD3629">
        <w:rPr>
          <w:rFonts w:cstheme="minorBidi"/>
          <w:b/>
          <w:bCs/>
          <w:color w:val="000000"/>
          <w:sz w:val="32"/>
          <w:szCs w:val="32"/>
        </w:rPr>
        <w:t xml:space="preserve">ЭКОТЕОЛОГИЯ: </w:t>
      </w:r>
    </w:p>
    <w:p w:rsidR="00FC54FE" w:rsidRDefault="00FD3629" w:rsidP="00FD3629">
      <w:pPr>
        <w:pStyle w:val="a3"/>
        <w:spacing w:before="0" w:beforeAutospacing="0" w:after="0" w:afterAutospacing="0" w:line="360" w:lineRule="auto"/>
        <w:jc w:val="center"/>
        <w:rPr>
          <w:rFonts w:cstheme="minorBidi"/>
          <w:b/>
          <w:bCs/>
          <w:color w:val="000000"/>
          <w:sz w:val="32"/>
          <w:szCs w:val="32"/>
        </w:rPr>
      </w:pPr>
      <w:r w:rsidRPr="00FD3629">
        <w:rPr>
          <w:rFonts w:cstheme="minorBidi"/>
          <w:b/>
          <w:bCs/>
          <w:color w:val="000000"/>
          <w:sz w:val="32"/>
          <w:szCs w:val="32"/>
        </w:rPr>
        <w:t>ДИСКУРСЫ, СТРАТЕГИИ, ЦЕЛЕПОЛАГАНИЯ</w:t>
      </w:r>
    </w:p>
    <w:p w:rsidR="00FD3629" w:rsidRDefault="00FD3629" w:rsidP="00FD3629">
      <w:pPr>
        <w:pStyle w:val="a3"/>
        <w:spacing w:before="0" w:beforeAutospacing="0" w:after="0" w:afterAutospacing="0" w:line="360" w:lineRule="auto"/>
        <w:jc w:val="center"/>
        <w:rPr>
          <w:rFonts w:cstheme="minorBidi"/>
          <w:b/>
          <w:bCs/>
          <w:color w:val="000000"/>
          <w:sz w:val="32"/>
          <w:szCs w:val="32"/>
        </w:rPr>
      </w:pPr>
      <w:r>
        <w:rPr>
          <w:rFonts w:cstheme="minorBidi"/>
          <w:b/>
          <w:bCs/>
          <w:color w:val="000000"/>
          <w:sz w:val="32"/>
          <w:szCs w:val="32"/>
        </w:rPr>
        <w:t>Владимир</w:t>
      </w:r>
    </w:p>
    <w:p w:rsidR="00FD3629" w:rsidRPr="00FD3629" w:rsidRDefault="00FD3629" w:rsidP="00FD3629">
      <w:pPr>
        <w:pStyle w:val="a3"/>
        <w:spacing w:before="0" w:beforeAutospacing="0" w:after="0" w:afterAutospacing="0" w:line="360" w:lineRule="auto"/>
        <w:jc w:val="center"/>
        <w:rPr>
          <w:rFonts w:cstheme="minorBidi"/>
          <w:b/>
          <w:bCs/>
          <w:color w:val="000000"/>
          <w:sz w:val="32"/>
          <w:szCs w:val="32"/>
        </w:rPr>
      </w:pPr>
      <w:r>
        <w:rPr>
          <w:rFonts w:cstheme="minorBidi"/>
          <w:b/>
          <w:bCs/>
          <w:color w:val="000000"/>
          <w:sz w:val="32"/>
          <w:szCs w:val="32"/>
        </w:rPr>
        <w:t>12 ноября 2021 г.</w:t>
      </w:r>
    </w:p>
    <w:p w:rsidR="00A44146" w:rsidRDefault="00A44146" w:rsidP="00A44146">
      <w:pPr>
        <w:pStyle w:val="a3"/>
        <w:spacing w:before="0" w:beforeAutospacing="0" w:after="0" w:afterAutospacing="0" w:line="360" w:lineRule="auto"/>
        <w:jc w:val="center"/>
        <w:rPr>
          <w:rFonts w:cstheme="minorBidi"/>
          <w:color w:val="000000"/>
        </w:rPr>
      </w:pPr>
    </w:p>
    <w:p w:rsidR="00A44146" w:rsidRDefault="006C1058" w:rsidP="00A44146">
      <w:pPr>
        <w:pStyle w:val="a3"/>
        <w:spacing w:before="0" w:beforeAutospacing="0" w:after="0" w:afterAutospacing="0" w:line="360" w:lineRule="auto"/>
        <w:jc w:val="center"/>
        <w:rPr>
          <w:rFonts w:cstheme="minorBidi"/>
          <w:b/>
          <w:bCs/>
          <w:color w:val="000000"/>
        </w:rPr>
      </w:pPr>
      <w:r>
        <w:rPr>
          <w:rFonts w:cstheme="minorBidi"/>
          <w:b/>
          <w:bCs/>
          <w:color w:val="000000"/>
        </w:rPr>
        <w:t>И</w:t>
      </w:r>
      <w:r w:rsidR="00FD3629" w:rsidRPr="00FD3629">
        <w:rPr>
          <w:rFonts w:cstheme="minorBidi"/>
          <w:b/>
          <w:bCs/>
          <w:color w:val="000000"/>
        </w:rPr>
        <w:t>нформационное письмо</w:t>
      </w:r>
    </w:p>
    <w:p w:rsidR="00FC54FE" w:rsidRPr="00A44146" w:rsidRDefault="00FC54FE" w:rsidP="00A44146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A44146">
        <w:rPr>
          <w:color w:val="000000"/>
        </w:rPr>
        <w:t>Уважаемые коллеги!</w:t>
      </w:r>
    </w:p>
    <w:p w:rsidR="00FC54FE" w:rsidRPr="00A44146" w:rsidRDefault="00FC54FE" w:rsidP="00A44146">
      <w:pPr>
        <w:pStyle w:val="a3"/>
        <w:spacing w:before="0" w:beforeAutospacing="0" w:after="0" w:afterAutospacing="0"/>
        <w:jc w:val="both"/>
      </w:pPr>
      <w:r w:rsidRPr="00A44146">
        <w:rPr>
          <w:b/>
          <w:bCs/>
          <w:color w:val="000000"/>
        </w:rPr>
        <w:t>Конференция</w:t>
      </w:r>
      <w:r w:rsidR="0064017D">
        <w:rPr>
          <w:b/>
          <w:bCs/>
          <w:color w:val="000000"/>
        </w:rPr>
        <w:t>, проводимая в рамках реализации проекта, получившего поддержку РФФИ</w:t>
      </w:r>
      <w:r w:rsidR="00BA58B1">
        <w:rPr>
          <w:b/>
          <w:bCs/>
          <w:color w:val="000000"/>
        </w:rPr>
        <w:t xml:space="preserve"> </w:t>
      </w:r>
      <w:r w:rsidR="00BA58B1" w:rsidRPr="00BA58B1">
        <w:rPr>
          <w:b/>
          <w:bCs/>
          <w:color w:val="000000"/>
        </w:rPr>
        <w:t>№ 21-011-44195</w:t>
      </w:r>
      <w:r w:rsidR="0064017D">
        <w:rPr>
          <w:b/>
          <w:bCs/>
          <w:color w:val="000000"/>
        </w:rPr>
        <w:t>,</w:t>
      </w:r>
      <w:r w:rsidRPr="00A44146">
        <w:rPr>
          <w:b/>
          <w:bCs/>
          <w:color w:val="000000"/>
        </w:rPr>
        <w:t xml:space="preserve"> направлена</w:t>
      </w:r>
      <w:r w:rsidRPr="00A44146">
        <w:rPr>
          <w:color w:val="000000"/>
        </w:rPr>
        <w:t xml:space="preserve"> на обсуждение взаимосвязей религии и природы, особенно в свете экологических проблем, на решение </w:t>
      </w:r>
      <w:r w:rsidRPr="00A44146">
        <w:t xml:space="preserve">актуальных вызовов и антиномий </w:t>
      </w:r>
      <w:proofErr w:type="spellStart"/>
      <w:r w:rsidRPr="00A44146">
        <w:t>экотеологии</w:t>
      </w:r>
      <w:proofErr w:type="spellEnd"/>
      <w:r w:rsidRPr="00A44146">
        <w:t xml:space="preserve">. </w:t>
      </w:r>
      <w:r w:rsidRPr="00A44146">
        <w:rPr>
          <w:color w:val="000000"/>
        </w:rPr>
        <w:t xml:space="preserve">Конференция пройдет на базе кафедры философии и религиоведения </w:t>
      </w:r>
      <w:proofErr w:type="spellStart"/>
      <w:r w:rsidRPr="00A44146">
        <w:rPr>
          <w:color w:val="000000"/>
        </w:rPr>
        <w:t>ГуМИ</w:t>
      </w:r>
      <w:proofErr w:type="spellEnd"/>
      <w:r w:rsidRPr="00A44146">
        <w:rPr>
          <w:color w:val="000000"/>
        </w:rPr>
        <w:t xml:space="preserve"> Владимирского государственного университета им А.Г. и Н.Г. Столетовых.</w:t>
      </w:r>
    </w:p>
    <w:p w:rsidR="006C1058" w:rsidRDefault="006C1058" w:rsidP="006C1058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83021D" w:rsidRPr="00A44146" w:rsidRDefault="00FC54FE" w:rsidP="006C105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1058">
        <w:rPr>
          <w:b/>
          <w:bCs/>
          <w:color w:val="000000"/>
        </w:rPr>
        <w:t>Актуальные вопросы и темы</w:t>
      </w:r>
      <w:r w:rsidRPr="00A44146">
        <w:rPr>
          <w:color w:val="000000"/>
        </w:rPr>
        <w:t xml:space="preserve"> для обсуждения на конференции:</w:t>
      </w:r>
    </w:p>
    <w:p w:rsidR="0083021D" w:rsidRDefault="0083021D" w:rsidP="0083021D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A44146">
        <w:t xml:space="preserve">Единство и разнообразие </w:t>
      </w:r>
      <w:proofErr w:type="spellStart"/>
      <w:r w:rsidRPr="00A44146">
        <w:t>экотеологий</w:t>
      </w:r>
      <w:proofErr w:type="spellEnd"/>
      <w:r w:rsidRPr="00A44146">
        <w:t>;</w:t>
      </w:r>
    </w:p>
    <w:p w:rsidR="00A44146" w:rsidRPr="00A44146" w:rsidRDefault="00A44146" w:rsidP="0083021D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A44146">
        <w:rPr>
          <w:color w:val="000000"/>
        </w:rPr>
        <w:t>Роль философии</w:t>
      </w:r>
      <w:r w:rsidR="00342834">
        <w:rPr>
          <w:color w:val="000000"/>
        </w:rPr>
        <w:t>, теологии</w:t>
      </w:r>
      <w:r w:rsidRPr="00A44146">
        <w:rPr>
          <w:color w:val="000000"/>
        </w:rPr>
        <w:t xml:space="preserve"> и религии в экологи</w:t>
      </w:r>
      <w:r w:rsidR="00342834">
        <w:rPr>
          <w:color w:val="000000"/>
        </w:rPr>
        <w:t xml:space="preserve">ческом </w:t>
      </w:r>
      <w:proofErr w:type="spellStart"/>
      <w:r w:rsidR="00342834">
        <w:rPr>
          <w:color w:val="000000"/>
        </w:rPr>
        <w:t>мироотношении</w:t>
      </w:r>
      <w:proofErr w:type="spellEnd"/>
      <w:r>
        <w:rPr>
          <w:color w:val="000000"/>
        </w:rPr>
        <w:t>;</w:t>
      </w:r>
    </w:p>
    <w:p w:rsidR="0083021D" w:rsidRDefault="0083021D" w:rsidP="0083021D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A44146">
        <w:t xml:space="preserve">Религии в </w:t>
      </w:r>
      <w:proofErr w:type="spellStart"/>
      <w:r w:rsidRPr="00A44146">
        <w:t>системогенетике</w:t>
      </w:r>
      <w:proofErr w:type="spellEnd"/>
      <w:r w:rsidRPr="00A44146">
        <w:t xml:space="preserve"> эко-конституции;</w:t>
      </w:r>
    </w:p>
    <w:p w:rsidR="00A44146" w:rsidRPr="00A44146" w:rsidRDefault="00A44146" w:rsidP="0083021D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A44146">
        <w:rPr>
          <w:color w:val="000000"/>
        </w:rPr>
        <w:t>Экофеноменология</w:t>
      </w:r>
      <w:proofErr w:type="spellEnd"/>
      <w:r>
        <w:rPr>
          <w:color w:val="000000"/>
        </w:rPr>
        <w:t>;</w:t>
      </w:r>
    </w:p>
    <w:p w:rsidR="00A44146" w:rsidRPr="00A44146" w:rsidRDefault="0083021D" w:rsidP="005677CB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A44146">
        <w:t xml:space="preserve">Устойчивое развитие и </w:t>
      </w:r>
      <w:proofErr w:type="spellStart"/>
      <w:r w:rsidRPr="00A44146">
        <w:t>экотеология</w:t>
      </w:r>
      <w:proofErr w:type="spellEnd"/>
      <w:r w:rsidRPr="00A44146">
        <w:t>;</w:t>
      </w:r>
    </w:p>
    <w:p w:rsidR="00A44146" w:rsidRDefault="00FC54FE" w:rsidP="00DA4078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A44146">
        <w:rPr>
          <w:color w:val="000000"/>
        </w:rPr>
        <w:t>Культурно-и</w:t>
      </w:r>
      <w:r w:rsidR="00A44146" w:rsidRPr="00A44146">
        <w:rPr>
          <w:color w:val="000000"/>
        </w:rPr>
        <w:t xml:space="preserve">сторические аспекты </w:t>
      </w:r>
      <w:proofErr w:type="spellStart"/>
      <w:r w:rsidR="00A44146" w:rsidRPr="00A44146">
        <w:rPr>
          <w:color w:val="000000"/>
        </w:rPr>
        <w:t>экотеологии</w:t>
      </w:r>
      <w:proofErr w:type="spellEnd"/>
      <w:r w:rsidR="00A44146" w:rsidRPr="00A44146">
        <w:rPr>
          <w:color w:val="000000"/>
        </w:rPr>
        <w:t>;</w:t>
      </w:r>
    </w:p>
    <w:p w:rsidR="00FC54FE" w:rsidRPr="00A44146" w:rsidRDefault="00A44146" w:rsidP="00DA4078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Экотеология</w:t>
      </w:r>
      <w:proofErr w:type="spellEnd"/>
      <w:r>
        <w:rPr>
          <w:color w:val="000000"/>
        </w:rPr>
        <w:t xml:space="preserve"> и здоровье человека;</w:t>
      </w:r>
    </w:p>
    <w:p w:rsidR="00A44146" w:rsidRPr="00A44146" w:rsidRDefault="00A44146" w:rsidP="00A44146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b/>
          <w:bCs/>
          <w:color w:val="4D5156"/>
        </w:rPr>
      </w:pPr>
      <w:proofErr w:type="spellStart"/>
      <w:r w:rsidRPr="00A44146">
        <w:t>Веганство</w:t>
      </w:r>
      <w:proofErr w:type="spellEnd"/>
      <w:r w:rsidRPr="00A44146">
        <w:t xml:space="preserve"> и вегетарианство в защите прав животных;</w:t>
      </w:r>
    </w:p>
    <w:p w:rsidR="00A44146" w:rsidRPr="00A44146" w:rsidRDefault="00A44146" w:rsidP="00CD72C5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A44146">
        <w:t>Дикая природа как священное;</w:t>
      </w:r>
    </w:p>
    <w:p w:rsidR="00A44146" w:rsidRPr="00A44146" w:rsidRDefault="00A44146" w:rsidP="00CD72C5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A44146">
        <w:rPr>
          <w:color w:val="000000"/>
        </w:rPr>
        <w:t>Технологические инициативы в защиту природы.</w:t>
      </w:r>
    </w:p>
    <w:p w:rsidR="00A44146" w:rsidRPr="00A44146" w:rsidRDefault="00A44146" w:rsidP="00A44146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b/>
          <w:bCs/>
          <w:color w:val="4D5156"/>
        </w:rPr>
      </w:pPr>
    </w:p>
    <w:p w:rsidR="00A44146" w:rsidRDefault="00A44146" w:rsidP="00A4414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35BD6">
        <w:rPr>
          <w:rFonts w:ascii="Times New Roman" w:hAnsi="Times New Roman" w:cs="Times New Roman"/>
          <w:b/>
          <w:bCs/>
          <w:sz w:val="24"/>
          <w:szCs w:val="24"/>
        </w:rPr>
        <w:t>К участию</w:t>
      </w:r>
      <w:r w:rsidRPr="00555F91">
        <w:rPr>
          <w:rFonts w:ascii="Times New Roman" w:hAnsi="Times New Roman" w:cs="Times New Roman"/>
          <w:sz w:val="24"/>
          <w:szCs w:val="24"/>
        </w:rPr>
        <w:t xml:space="preserve"> в конференции приглашаются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исследователи, ученые, предприниматели, представители инновационных предприятий,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экопоселений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заинтересованные лица из академической и образовательной среды, культурные деятели.</w:t>
      </w:r>
    </w:p>
    <w:p w:rsidR="00A44146" w:rsidRDefault="00A44146" w:rsidP="00A4414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4146" w:rsidRDefault="00A44146" w:rsidP="00A4414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35BD6">
        <w:rPr>
          <w:rFonts w:ascii="Times New Roman" w:hAnsi="Times New Roman" w:cs="Times New Roman"/>
          <w:b/>
          <w:sz w:val="24"/>
          <w:szCs w:val="24"/>
        </w:rPr>
        <w:t>Языки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  <w:r w:rsidRPr="00435BD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B71A3">
        <w:rPr>
          <w:rFonts w:ascii="Times New Roman" w:hAnsi="Times New Roman" w:cs="Times New Roman"/>
          <w:sz w:val="24"/>
          <w:szCs w:val="24"/>
        </w:rPr>
        <w:t>русский.</w:t>
      </w:r>
    </w:p>
    <w:p w:rsidR="00A44146" w:rsidRDefault="00A44146" w:rsidP="00A4414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4146" w:rsidRDefault="000B71A3" w:rsidP="00A4414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</w:t>
      </w:r>
      <w:r w:rsidR="00A44146" w:rsidRPr="00733EF4">
        <w:rPr>
          <w:rFonts w:ascii="Times New Roman" w:hAnsi="Times New Roman" w:cs="Times New Roman"/>
          <w:b/>
          <w:bCs/>
          <w:sz w:val="24"/>
          <w:szCs w:val="24"/>
        </w:rPr>
        <w:t xml:space="preserve"> завершения приема заявок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44146">
        <w:rPr>
          <w:rFonts w:ascii="Times New Roman" w:hAnsi="Times New Roman" w:cs="Times New Roman"/>
          <w:b/>
          <w:bCs/>
          <w:sz w:val="24"/>
          <w:szCs w:val="24"/>
        </w:rPr>
        <w:t xml:space="preserve"> тезисов докладов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статей</w:t>
      </w:r>
      <w:r w:rsidR="00A44146" w:rsidRPr="00733EF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44146">
        <w:rPr>
          <w:rFonts w:ascii="Times New Roman" w:hAnsi="Times New Roman" w:cs="Times New Roman"/>
          <w:b/>
          <w:bCs/>
          <w:sz w:val="24"/>
          <w:szCs w:val="24"/>
        </w:rPr>
        <w:t xml:space="preserve"> 31 октября 2021 г.</w:t>
      </w:r>
    </w:p>
    <w:p w:rsidR="00A44146" w:rsidRDefault="00A44146" w:rsidP="00A4414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44146" w:rsidRDefault="00A44146" w:rsidP="00A4414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Время начала </w:t>
      </w:r>
      <w:r w:rsidR="0028209B">
        <w:rPr>
          <w:rFonts w:ascii="Times New Roman" w:hAnsi="Times New Roman" w:cs="Times New Roman"/>
          <w:b/>
          <w:bCs/>
          <w:sz w:val="24"/>
          <w:szCs w:val="24"/>
        </w:rPr>
        <w:t>конференции: 10.00</w:t>
      </w:r>
      <w:r w:rsidR="000B71A3">
        <w:rPr>
          <w:rFonts w:ascii="Times New Roman" w:hAnsi="Times New Roman" w:cs="Times New Roman"/>
          <w:b/>
          <w:bCs/>
          <w:sz w:val="24"/>
          <w:szCs w:val="24"/>
        </w:rPr>
        <w:t xml:space="preserve"> ч.</w:t>
      </w:r>
    </w:p>
    <w:p w:rsidR="000B71A3" w:rsidRDefault="000B71A3" w:rsidP="000B71A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04D5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Pr="00CE04D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Владимир, Владимирский государственный университет им. А.Г. и Н.Г. Столетовых, Гуманитарный институт, </w:t>
      </w:r>
      <w:r w:rsidR="00342821">
        <w:rPr>
          <w:rFonts w:ascii="Times New Roman" w:hAnsi="Times New Roman" w:cs="Times New Roman"/>
          <w:sz w:val="24"/>
          <w:szCs w:val="24"/>
        </w:rPr>
        <w:t>3 корпус,</w:t>
      </w:r>
      <w:r w:rsidR="002266CB">
        <w:rPr>
          <w:rFonts w:ascii="Times New Roman" w:hAnsi="Times New Roman" w:cs="Times New Roman"/>
          <w:sz w:val="24"/>
          <w:szCs w:val="24"/>
        </w:rPr>
        <w:t xml:space="preserve"> ул.</w:t>
      </w:r>
      <w:r w:rsidR="00342821">
        <w:rPr>
          <w:rFonts w:ascii="Times New Roman" w:hAnsi="Times New Roman" w:cs="Times New Roman"/>
          <w:sz w:val="24"/>
          <w:szCs w:val="24"/>
        </w:rPr>
        <w:t xml:space="preserve"> </w:t>
      </w:r>
      <w:r w:rsidR="002266CB" w:rsidRPr="002266CB">
        <w:rPr>
          <w:rFonts w:ascii="Times New Roman" w:hAnsi="Times New Roman" w:cs="Times New Roman"/>
          <w:sz w:val="24"/>
          <w:szCs w:val="24"/>
        </w:rPr>
        <w:t>проспект Строителей, 3/7</w:t>
      </w:r>
      <w:r w:rsidR="00F83C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кафедра «Философии и религиоведения».</w:t>
      </w:r>
    </w:p>
    <w:p w:rsidR="000B71A3" w:rsidRDefault="000B71A3" w:rsidP="00A4414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0B71A3" w:rsidRDefault="000B71A3" w:rsidP="000B71A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71A3">
        <w:rPr>
          <w:b/>
          <w:bCs/>
          <w:color w:val="000000"/>
        </w:rPr>
        <w:t>Формат</w:t>
      </w:r>
      <w:r w:rsidRPr="00A44146">
        <w:rPr>
          <w:color w:val="000000"/>
        </w:rPr>
        <w:t xml:space="preserve"> конференции: очн</w:t>
      </w:r>
      <w:r>
        <w:rPr>
          <w:color w:val="000000"/>
        </w:rPr>
        <w:t>ая, онлайн. По желанию иногородние и иностранные участники могут работать в дистанционном формате.</w:t>
      </w:r>
    </w:p>
    <w:p w:rsidR="000B71A3" w:rsidRDefault="000B71A3" w:rsidP="000B71A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B71A3" w:rsidRPr="00A44146" w:rsidRDefault="000B71A3" w:rsidP="000B71A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71A3">
        <w:rPr>
          <w:b/>
          <w:bCs/>
          <w:color w:val="000000"/>
        </w:rPr>
        <w:t>Регламент</w:t>
      </w:r>
      <w:r w:rsidRPr="000B71A3">
        <w:rPr>
          <w:color w:val="000000"/>
        </w:rPr>
        <w:t>:</w:t>
      </w:r>
      <w:r w:rsidRPr="00A44146">
        <w:rPr>
          <w:color w:val="000000"/>
        </w:rPr>
        <w:t xml:space="preserve"> 10-15 минут выступление, </w:t>
      </w:r>
      <w:r w:rsidR="004145B5">
        <w:rPr>
          <w:color w:val="000000"/>
        </w:rPr>
        <w:t xml:space="preserve">до </w:t>
      </w:r>
      <w:r w:rsidRPr="00A44146">
        <w:rPr>
          <w:color w:val="000000"/>
        </w:rPr>
        <w:t>10 минут обсуждение.</w:t>
      </w:r>
    </w:p>
    <w:p w:rsidR="000B71A3" w:rsidRDefault="000B71A3" w:rsidP="000B71A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B71A3" w:rsidRPr="00A44146" w:rsidRDefault="000B71A3" w:rsidP="000B71A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71A3">
        <w:rPr>
          <w:b/>
          <w:bCs/>
        </w:rPr>
        <w:t>По итог</w:t>
      </w:r>
      <w:r w:rsidR="00F4221E">
        <w:rPr>
          <w:b/>
          <w:bCs/>
        </w:rPr>
        <w:t>а</w:t>
      </w:r>
      <w:r w:rsidRPr="000B71A3">
        <w:rPr>
          <w:b/>
          <w:bCs/>
        </w:rPr>
        <w:t>м</w:t>
      </w:r>
      <w:r>
        <w:t xml:space="preserve"> будет опубликован сборник</w:t>
      </w:r>
      <w:r w:rsidRPr="00A44146">
        <w:t xml:space="preserve"> статей «Свеча» (см. требования и образец оформления – </w:t>
      </w:r>
      <w:r w:rsidR="006C1058">
        <w:rPr>
          <w:color w:val="000000"/>
        </w:rPr>
        <w:t xml:space="preserve">Приложении </w:t>
      </w:r>
      <w:r w:rsidRPr="00A44146">
        <w:rPr>
          <w:color w:val="000000"/>
        </w:rPr>
        <w:t>1</w:t>
      </w:r>
      <w:r w:rsidR="006C1058">
        <w:rPr>
          <w:color w:val="000000"/>
        </w:rPr>
        <w:t xml:space="preserve"> и 2</w:t>
      </w:r>
      <w:r w:rsidRPr="00A44146">
        <w:rPr>
          <w:color w:val="000000"/>
        </w:rPr>
        <w:t>).</w:t>
      </w:r>
      <w:r w:rsidR="004145B5">
        <w:rPr>
          <w:color w:val="000000"/>
        </w:rPr>
        <w:t xml:space="preserve"> </w:t>
      </w:r>
      <w:r w:rsidRPr="006C1058">
        <w:rPr>
          <w:color w:val="000000"/>
        </w:rPr>
        <w:t>К статье отдельным файлом прилагаются сведения об автор</w:t>
      </w:r>
      <w:r w:rsidR="006C1058" w:rsidRPr="006C1058">
        <w:rPr>
          <w:color w:val="000000"/>
        </w:rPr>
        <w:t>е</w:t>
      </w:r>
      <w:r w:rsidRPr="006C1058">
        <w:rPr>
          <w:color w:val="000000"/>
        </w:rPr>
        <w:t xml:space="preserve"> (см.:</w:t>
      </w:r>
      <w:r w:rsidR="006C1058" w:rsidRPr="006C1058">
        <w:rPr>
          <w:color w:val="000000"/>
        </w:rPr>
        <w:t xml:space="preserve"> Приложение 3</w:t>
      </w:r>
      <w:r w:rsidRPr="006C1058">
        <w:rPr>
          <w:color w:val="000000"/>
        </w:rPr>
        <w:t>).</w:t>
      </w:r>
    </w:p>
    <w:p w:rsidR="000B71A3" w:rsidRDefault="000B71A3" w:rsidP="00A4414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362CE0" w:rsidRDefault="006C1058" w:rsidP="00362CE0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Оргк</w:t>
      </w:r>
      <w:r w:rsidR="00362CE0" w:rsidRPr="00362CE0">
        <w:rPr>
          <w:b/>
          <w:bCs/>
          <w:color w:val="000000"/>
        </w:rPr>
        <w:t>омитет конференции</w:t>
      </w:r>
    </w:p>
    <w:p w:rsidR="00362CE0" w:rsidRDefault="00362CE0" w:rsidP="00362CE0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proofErr w:type="spellStart"/>
      <w:r>
        <w:rPr>
          <w:b/>
          <w:bCs/>
          <w:color w:val="000000"/>
        </w:rPr>
        <w:t>Экотеология</w:t>
      </w:r>
      <w:proofErr w:type="spellEnd"/>
      <w:r>
        <w:rPr>
          <w:b/>
          <w:bCs/>
          <w:color w:val="000000"/>
        </w:rPr>
        <w:t>: дискурсы, стратегии, целеполагания»:</w:t>
      </w:r>
    </w:p>
    <w:p w:rsidR="00362CE0" w:rsidRPr="00362CE0" w:rsidRDefault="00362CE0" w:rsidP="00362CE0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362CE0" w:rsidRPr="00362CE0" w:rsidRDefault="00362CE0" w:rsidP="00362CE0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362CE0">
        <w:rPr>
          <w:b/>
          <w:bCs/>
          <w:color w:val="000000"/>
        </w:rPr>
        <w:t>Председатели комитета</w:t>
      </w:r>
    </w:p>
    <w:p w:rsidR="009C4254" w:rsidRDefault="00362CE0" w:rsidP="00362CE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44146">
        <w:rPr>
          <w:color w:val="000000"/>
        </w:rPr>
        <w:t>Аринин Е</w:t>
      </w:r>
      <w:r w:rsidR="006C1058">
        <w:rPr>
          <w:color w:val="000000"/>
        </w:rPr>
        <w:t xml:space="preserve">вгений </w:t>
      </w:r>
      <w:r w:rsidRPr="00A44146">
        <w:rPr>
          <w:color w:val="000000"/>
        </w:rPr>
        <w:t>И</w:t>
      </w:r>
      <w:r w:rsidR="006C1058">
        <w:rPr>
          <w:color w:val="000000"/>
        </w:rPr>
        <w:t>горевич</w:t>
      </w:r>
      <w:r>
        <w:rPr>
          <w:color w:val="000000"/>
        </w:rPr>
        <w:t>,</w:t>
      </w:r>
      <w:r w:rsidR="002266CB">
        <w:rPr>
          <w:color w:val="000000"/>
        </w:rPr>
        <w:t xml:space="preserve"> </w:t>
      </w:r>
      <w:r w:rsidR="00FC54FE" w:rsidRPr="00A44146">
        <w:rPr>
          <w:color w:val="000000"/>
        </w:rPr>
        <w:t>профессор, д</w:t>
      </w:r>
      <w:r w:rsidR="0013187D">
        <w:rPr>
          <w:color w:val="000000"/>
        </w:rPr>
        <w:t xml:space="preserve">октор </w:t>
      </w:r>
      <w:r w:rsidR="00FC54FE" w:rsidRPr="00A44146">
        <w:rPr>
          <w:color w:val="000000"/>
        </w:rPr>
        <w:t>ф</w:t>
      </w:r>
      <w:r w:rsidR="0013187D">
        <w:rPr>
          <w:color w:val="000000"/>
        </w:rPr>
        <w:t xml:space="preserve">илософских наук, заведующий кафедрой </w:t>
      </w:r>
      <w:r>
        <w:rPr>
          <w:color w:val="000000"/>
        </w:rPr>
        <w:t>«Философия и религиоведение»</w:t>
      </w:r>
      <w:r w:rsidR="006C1058">
        <w:rPr>
          <w:color w:val="000000"/>
        </w:rPr>
        <w:t xml:space="preserve"> Гуманитарного института Владимирского</w:t>
      </w:r>
      <w:r w:rsidR="00FC54FE" w:rsidRPr="00A44146">
        <w:rPr>
          <w:color w:val="000000"/>
        </w:rPr>
        <w:t xml:space="preserve"> государственн</w:t>
      </w:r>
      <w:r w:rsidR="006C1058">
        <w:rPr>
          <w:color w:val="000000"/>
        </w:rPr>
        <w:t>ого</w:t>
      </w:r>
      <w:r w:rsidR="00FC54FE" w:rsidRPr="00A44146">
        <w:rPr>
          <w:color w:val="000000"/>
        </w:rPr>
        <w:t xml:space="preserve"> университе</w:t>
      </w:r>
      <w:r>
        <w:rPr>
          <w:color w:val="000000"/>
        </w:rPr>
        <w:t>т</w:t>
      </w:r>
      <w:r w:rsidR="006C1058">
        <w:rPr>
          <w:color w:val="000000"/>
        </w:rPr>
        <w:t>а</w:t>
      </w:r>
      <w:r>
        <w:rPr>
          <w:color w:val="000000"/>
        </w:rPr>
        <w:t xml:space="preserve"> им А.Г. и Н.Г. Столетовых</w:t>
      </w:r>
      <w:r w:rsidR="009C4254" w:rsidRPr="00A44146">
        <w:rPr>
          <w:color w:val="000000"/>
        </w:rPr>
        <w:t>;</w:t>
      </w:r>
    </w:p>
    <w:p w:rsidR="006C1058" w:rsidRDefault="00362CE0" w:rsidP="00362CE0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Тимощук А</w:t>
      </w:r>
      <w:r w:rsidR="006C1058">
        <w:rPr>
          <w:color w:val="000000"/>
        </w:rPr>
        <w:t>лексей Станиславович</w:t>
      </w:r>
      <w:r>
        <w:rPr>
          <w:color w:val="000000"/>
        </w:rPr>
        <w:t xml:space="preserve">, доктор философских наук, </w:t>
      </w:r>
      <w:r w:rsidR="006C1058">
        <w:rPr>
          <w:color w:val="000000"/>
        </w:rPr>
        <w:t xml:space="preserve">профессор </w:t>
      </w:r>
      <w:r w:rsidR="006C1058">
        <w:t>кафедры</w:t>
      </w:r>
      <w:r w:rsidR="006C1058" w:rsidRPr="006C1058">
        <w:t xml:space="preserve"> гуманитарных и социально-экономических дисциплин</w:t>
      </w:r>
      <w:r w:rsidR="002266CB">
        <w:t xml:space="preserve"> </w:t>
      </w:r>
      <w:r w:rsidR="006C1058" w:rsidRPr="006C1058">
        <w:t>Владимирск</w:t>
      </w:r>
      <w:r w:rsidR="006C1058">
        <w:t>ого</w:t>
      </w:r>
      <w:r w:rsidR="006C1058" w:rsidRPr="006C1058">
        <w:t xml:space="preserve"> юридическ</w:t>
      </w:r>
      <w:r w:rsidR="006C1058">
        <w:t>ого</w:t>
      </w:r>
      <w:r w:rsidR="006C1058" w:rsidRPr="006C1058">
        <w:t xml:space="preserve"> институт</w:t>
      </w:r>
      <w:r w:rsidR="006C1058">
        <w:t>а ФСИН России.</w:t>
      </w:r>
    </w:p>
    <w:p w:rsidR="006C1058" w:rsidRDefault="006C1058" w:rsidP="00362CE0">
      <w:pPr>
        <w:pStyle w:val="a3"/>
        <w:spacing w:before="0" w:beforeAutospacing="0" w:after="0" w:afterAutospacing="0"/>
        <w:ind w:firstLine="709"/>
        <w:jc w:val="both"/>
      </w:pPr>
    </w:p>
    <w:p w:rsidR="00362CE0" w:rsidRPr="00362CE0" w:rsidRDefault="00362CE0" w:rsidP="00362CE0">
      <w:pPr>
        <w:pStyle w:val="a3"/>
        <w:spacing w:before="0" w:beforeAutospacing="0" w:after="0" w:afterAutospacing="0"/>
        <w:jc w:val="both"/>
        <w:rPr>
          <w:b/>
          <w:bCs/>
        </w:rPr>
      </w:pPr>
      <w:r w:rsidRPr="00362CE0">
        <w:rPr>
          <w:b/>
          <w:bCs/>
        </w:rPr>
        <w:t xml:space="preserve">Члены </w:t>
      </w:r>
      <w:r>
        <w:rPr>
          <w:b/>
          <w:bCs/>
        </w:rPr>
        <w:t>орг</w:t>
      </w:r>
      <w:r w:rsidRPr="00362CE0">
        <w:rPr>
          <w:b/>
          <w:bCs/>
        </w:rPr>
        <w:t>комитета</w:t>
      </w:r>
    </w:p>
    <w:p w:rsidR="00362CE0" w:rsidRDefault="007851E4" w:rsidP="00362CE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44146">
        <w:rPr>
          <w:color w:val="000000"/>
        </w:rPr>
        <w:t xml:space="preserve">Зубков </w:t>
      </w:r>
      <w:r w:rsidR="00FC54FE" w:rsidRPr="00A44146">
        <w:rPr>
          <w:color w:val="000000"/>
        </w:rPr>
        <w:t>Сергей Александрович</w:t>
      </w:r>
      <w:r w:rsidR="00362CE0">
        <w:rPr>
          <w:color w:val="000000"/>
        </w:rPr>
        <w:t xml:space="preserve">, </w:t>
      </w:r>
      <w:r w:rsidR="00362CE0" w:rsidRPr="00A44146">
        <w:rPr>
          <w:color w:val="000000"/>
        </w:rPr>
        <w:t>к</w:t>
      </w:r>
      <w:r w:rsidR="00362CE0">
        <w:rPr>
          <w:color w:val="000000"/>
        </w:rPr>
        <w:t xml:space="preserve">андидат </w:t>
      </w:r>
      <w:r w:rsidR="00362CE0" w:rsidRPr="00A44146">
        <w:rPr>
          <w:color w:val="000000"/>
        </w:rPr>
        <w:t>ф</w:t>
      </w:r>
      <w:r w:rsidR="00362CE0">
        <w:rPr>
          <w:color w:val="000000"/>
        </w:rPr>
        <w:t xml:space="preserve">илософских </w:t>
      </w:r>
      <w:r w:rsidR="00362CE0" w:rsidRPr="00A44146">
        <w:rPr>
          <w:color w:val="000000"/>
        </w:rPr>
        <w:t>н</w:t>
      </w:r>
      <w:r w:rsidR="00362CE0">
        <w:rPr>
          <w:color w:val="000000"/>
        </w:rPr>
        <w:t xml:space="preserve">аук, доцент, доцент кафедры </w:t>
      </w:r>
      <w:r w:rsidR="006C1058">
        <w:rPr>
          <w:color w:val="000000"/>
        </w:rPr>
        <w:t>ф</w:t>
      </w:r>
      <w:r w:rsidR="00362CE0">
        <w:rPr>
          <w:color w:val="000000"/>
        </w:rPr>
        <w:t>илософия и религиоведе</w:t>
      </w:r>
      <w:r w:rsidR="006C1058">
        <w:rPr>
          <w:color w:val="000000"/>
        </w:rPr>
        <w:t>ния</w:t>
      </w:r>
      <w:r w:rsidR="002266CB">
        <w:rPr>
          <w:color w:val="000000"/>
        </w:rPr>
        <w:t xml:space="preserve"> </w:t>
      </w:r>
      <w:r w:rsidR="00FC54FE" w:rsidRPr="00A44146">
        <w:rPr>
          <w:color w:val="000000"/>
        </w:rPr>
        <w:t>Владимирск</w:t>
      </w:r>
      <w:r w:rsidR="00362CE0">
        <w:rPr>
          <w:color w:val="000000"/>
        </w:rPr>
        <w:t>ого</w:t>
      </w:r>
      <w:r w:rsidR="00FC54FE" w:rsidRPr="00A44146">
        <w:rPr>
          <w:color w:val="000000"/>
        </w:rPr>
        <w:t xml:space="preserve"> государственн</w:t>
      </w:r>
      <w:r w:rsidR="00362CE0">
        <w:rPr>
          <w:color w:val="000000"/>
        </w:rPr>
        <w:t>ого</w:t>
      </w:r>
      <w:r w:rsidR="00FC54FE" w:rsidRPr="00A44146">
        <w:rPr>
          <w:color w:val="000000"/>
        </w:rPr>
        <w:t xml:space="preserve"> университет</w:t>
      </w:r>
      <w:r w:rsidR="00362CE0">
        <w:rPr>
          <w:color w:val="000000"/>
        </w:rPr>
        <w:t>а</w:t>
      </w:r>
      <w:r w:rsidR="00FC54FE" w:rsidRPr="00A44146">
        <w:rPr>
          <w:color w:val="000000"/>
        </w:rPr>
        <w:t xml:space="preserve"> им А.Г. и Н.Г. Столетовых</w:t>
      </w:r>
      <w:r w:rsidR="00362CE0">
        <w:rPr>
          <w:color w:val="000000"/>
        </w:rPr>
        <w:t xml:space="preserve"> (</w:t>
      </w:r>
      <w:r w:rsidR="00FC54FE" w:rsidRPr="00A44146">
        <w:rPr>
          <w:color w:val="000000"/>
        </w:rPr>
        <w:t xml:space="preserve">тел. +79040335384, </w:t>
      </w:r>
      <w:r w:rsidR="00FC54FE" w:rsidRPr="00A44146">
        <w:rPr>
          <w:rFonts w:cstheme="minorBidi"/>
          <w:color w:val="000000"/>
          <w:lang w:val="en-US"/>
        </w:rPr>
        <w:t>e</w:t>
      </w:r>
      <w:r w:rsidR="00FC54FE" w:rsidRPr="00A44146">
        <w:rPr>
          <w:rFonts w:cstheme="minorBidi"/>
          <w:color w:val="000000"/>
        </w:rPr>
        <w:t>-</w:t>
      </w:r>
      <w:r w:rsidR="00FC54FE" w:rsidRPr="00A44146">
        <w:rPr>
          <w:rFonts w:cstheme="minorBidi"/>
          <w:color w:val="000000"/>
          <w:lang w:val="en-US"/>
        </w:rPr>
        <w:t>mail</w:t>
      </w:r>
      <w:r w:rsidR="00FC54FE" w:rsidRPr="00A44146">
        <w:rPr>
          <w:rFonts w:cstheme="minorBidi"/>
          <w:color w:val="000000"/>
        </w:rPr>
        <w:t xml:space="preserve">: </w:t>
      </w:r>
      <w:hyperlink r:id="rId7" w:history="1">
        <w:r w:rsidR="009C4254" w:rsidRPr="00A44146">
          <w:rPr>
            <w:rStyle w:val="a4"/>
          </w:rPr>
          <w:t>sazubkov@bk.ru</w:t>
        </w:r>
      </w:hyperlink>
      <w:r w:rsidR="00362CE0">
        <w:rPr>
          <w:color w:val="000000"/>
        </w:rPr>
        <w:t>);</w:t>
      </w:r>
    </w:p>
    <w:p w:rsidR="00362CE0" w:rsidRDefault="007851E4" w:rsidP="00362CE0">
      <w:pPr>
        <w:pStyle w:val="a3"/>
        <w:spacing w:before="0" w:beforeAutospacing="0" w:after="0" w:afterAutospacing="0"/>
        <w:ind w:firstLine="709"/>
        <w:jc w:val="both"/>
        <w:rPr>
          <w:rFonts w:cstheme="minorBidi"/>
          <w:color w:val="000000"/>
        </w:rPr>
      </w:pPr>
      <w:r w:rsidRPr="00A44146">
        <w:rPr>
          <w:color w:val="000000"/>
        </w:rPr>
        <w:t xml:space="preserve">Попов </w:t>
      </w:r>
      <w:r w:rsidR="00FC54FE" w:rsidRPr="00A44146">
        <w:rPr>
          <w:color w:val="000000"/>
        </w:rPr>
        <w:t>Дмитрий Николаевич</w:t>
      </w:r>
      <w:r w:rsidR="00362CE0">
        <w:rPr>
          <w:color w:val="000000"/>
        </w:rPr>
        <w:t xml:space="preserve">, </w:t>
      </w:r>
      <w:r w:rsidR="00362CE0" w:rsidRPr="00A44146">
        <w:rPr>
          <w:color w:val="000000"/>
        </w:rPr>
        <w:t>к</w:t>
      </w:r>
      <w:r w:rsidR="00362CE0">
        <w:rPr>
          <w:color w:val="000000"/>
        </w:rPr>
        <w:t xml:space="preserve">андидат философских наук, доцент кафедры </w:t>
      </w:r>
      <w:r w:rsidR="006C1058">
        <w:rPr>
          <w:color w:val="000000"/>
        </w:rPr>
        <w:t>социально-гуманитарных дисциплин Московского</w:t>
      </w:r>
      <w:r w:rsidR="00FC54FE" w:rsidRPr="00A44146">
        <w:rPr>
          <w:color w:val="000000"/>
        </w:rPr>
        <w:t xml:space="preserve"> государственн</w:t>
      </w:r>
      <w:r w:rsidR="006C1058">
        <w:rPr>
          <w:color w:val="000000"/>
        </w:rPr>
        <w:t>ого</w:t>
      </w:r>
      <w:r w:rsidR="00FC54FE" w:rsidRPr="00A44146">
        <w:rPr>
          <w:color w:val="000000"/>
        </w:rPr>
        <w:t xml:space="preserve"> университет</w:t>
      </w:r>
      <w:r w:rsidR="006C1058">
        <w:rPr>
          <w:color w:val="000000"/>
        </w:rPr>
        <w:t>а</w:t>
      </w:r>
      <w:r w:rsidR="00FC54FE" w:rsidRPr="00A44146">
        <w:rPr>
          <w:color w:val="000000"/>
        </w:rPr>
        <w:t xml:space="preserve"> пищевых производств</w:t>
      </w:r>
      <w:r w:rsidR="006C1058">
        <w:rPr>
          <w:color w:val="000000"/>
        </w:rPr>
        <w:t xml:space="preserve"> (</w:t>
      </w:r>
      <w:r w:rsidR="00FC54FE" w:rsidRPr="00A44146">
        <w:rPr>
          <w:color w:val="000000"/>
        </w:rPr>
        <w:t xml:space="preserve">тел. +79857951578, </w:t>
      </w:r>
      <w:proofErr w:type="gramStart"/>
      <w:r w:rsidR="00FC54FE" w:rsidRPr="00A44146">
        <w:rPr>
          <w:rFonts w:cstheme="minorBidi"/>
          <w:color w:val="000000"/>
          <w:lang w:val="en-US"/>
        </w:rPr>
        <w:t>e</w:t>
      </w:r>
      <w:r w:rsidR="00FC54FE" w:rsidRPr="00A44146">
        <w:rPr>
          <w:rFonts w:cstheme="minorBidi"/>
          <w:color w:val="000000"/>
        </w:rPr>
        <w:t>-</w:t>
      </w:r>
      <w:r w:rsidR="00FC54FE" w:rsidRPr="00A44146">
        <w:rPr>
          <w:rFonts w:cstheme="minorBidi"/>
          <w:color w:val="000000"/>
          <w:lang w:val="en-US"/>
        </w:rPr>
        <w:t>mail</w:t>
      </w:r>
      <w:r w:rsidR="00FC54FE" w:rsidRPr="00A44146">
        <w:rPr>
          <w:rFonts w:cstheme="minorBidi"/>
          <w:color w:val="000000"/>
        </w:rPr>
        <w:t>:</w:t>
      </w:r>
      <w:hyperlink r:id="rId8" w:history="1">
        <w:proofErr w:type="gramEnd"/>
        <w:r w:rsidR="00855F15" w:rsidRPr="00A44146">
          <w:rPr>
            <w:rStyle w:val="a4"/>
            <w:rFonts w:cstheme="minorBidi"/>
            <w:lang w:val="en-US"/>
          </w:rPr>
          <w:t>popovdnik</w:t>
        </w:r>
        <w:r w:rsidR="00855F15" w:rsidRPr="00A44146">
          <w:rPr>
            <w:rStyle w:val="a4"/>
            <w:rFonts w:cstheme="minorBidi"/>
          </w:rPr>
          <w:t>@</w:t>
        </w:r>
        <w:r w:rsidR="00855F15" w:rsidRPr="00A44146">
          <w:rPr>
            <w:rStyle w:val="a4"/>
            <w:rFonts w:cstheme="minorBidi"/>
            <w:lang w:val="en-US"/>
          </w:rPr>
          <w:t>gmail</w:t>
        </w:r>
        <w:r w:rsidR="00855F15" w:rsidRPr="00A44146">
          <w:rPr>
            <w:rStyle w:val="a4"/>
            <w:rFonts w:cstheme="minorBidi"/>
          </w:rPr>
          <w:t>.</w:t>
        </w:r>
        <w:proofErr w:type="spellStart"/>
        <w:r w:rsidR="00855F15" w:rsidRPr="00A44146">
          <w:rPr>
            <w:rStyle w:val="a4"/>
            <w:rFonts w:cstheme="minorBidi"/>
            <w:lang w:val="en-US"/>
          </w:rPr>
          <w:t>ru</w:t>
        </w:r>
        <w:proofErr w:type="spellEnd"/>
      </w:hyperlink>
      <w:r w:rsidR="006C1058">
        <w:rPr>
          <w:rFonts w:cstheme="minorBidi"/>
          <w:color w:val="000000"/>
        </w:rPr>
        <w:t>);</w:t>
      </w:r>
    </w:p>
    <w:p w:rsidR="007851E4" w:rsidRPr="00A44146" w:rsidRDefault="007851E4" w:rsidP="00362CE0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A44146">
        <w:t>Водолазский</w:t>
      </w:r>
      <w:proofErr w:type="spellEnd"/>
      <w:r w:rsidRPr="00A44146">
        <w:t xml:space="preserve"> Фёдор Валерьевич</w:t>
      </w:r>
      <w:r w:rsidR="006C1058">
        <w:t xml:space="preserve">, кандидат технических наук, доцент, доцент кафедры термообработки и физики металлов </w:t>
      </w:r>
      <w:r w:rsidRPr="00A44146">
        <w:t>Уральск</w:t>
      </w:r>
      <w:r w:rsidR="006C1058">
        <w:t xml:space="preserve">ого </w:t>
      </w:r>
      <w:r w:rsidRPr="00A44146">
        <w:t>федеральн</w:t>
      </w:r>
      <w:r w:rsidR="006C1058">
        <w:t xml:space="preserve">ого </w:t>
      </w:r>
      <w:r w:rsidRPr="00A44146">
        <w:t>университет</w:t>
      </w:r>
      <w:r w:rsidR="006C1058">
        <w:t>а</w:t>
      </w:r>
      <w:r w:rsidRPr="00A44146">
        <w:t xml:space="preserve"> им. первого Президента России Б.Н. Ельцина</w:t>
      </w:r>
      <w:r w:rsidR="006C1058">
        <w:t xml:space="preserve"> (</w:t>
      </w:r>
      <w:r w:rsidRPr="00A44146">
        <w:t xml:space="preserve">тел. +79090055717, </w:t>
      </w:r>
      <w:r w:rsidRPr="00A44146">
        <w:rPr>
          <w:rFonts w:cstheme="minorBidi"/>
          <w:color w:val="000000"/>
          <w:lang w:val="de-DE"/>
        </w:rPr>
        <w:t>e</w:t>
      </w:r>
      <w:r w:rsidRPr="00A44146">
        <w:rPr>
          <w:rFonts w:cstheme="minorBidi"/>
          <w:color w:val="000000"/>
        </w:rPr>
        <w:t>-</w:t>
      </w:r>
      <w:proofErr w:type="spellStart"/>
      <w:r w:rsidRPr="00A44146">
        <w:rPr>
          <w:rFonts w:cstheme="minorBidi"/>
          <w:color w:val="000000"/>
          <w:lang w:val="de-DE"/>
        </w:rPr>
        <w:t>mail</w:t>
      </w:r>
      <w:proofErr w:type="spellEnd"/>
      <w:r w:rsidRPr="00A44146">
        <w:rPr>
          <w:rFonts w:cstheme="minorBidi"/>
          <w:color w:val="000000"/>
        </w:rPr>
        <w:t xml:space="preserve">: </w:t>
      </w:r>
      <w:hyperlink r:id="rId9" w:history="1">
        <w:r w:rsidRPr="00A44146">
          <w:rPr>
            <w:rStyle w:val="a4"/>
            <w:rFonts w:cstheme="minorBidi"/>
            <w:lang w:val="de-DE"/>
          </w:rPr>
          <w:t>f</w:t>
        </w:r>
        <w:r w:rsidRPr="00A44146">
          <w:rPr>
            <w:rStyle w:val="a4"/>
            <w:rFonts w:cstheme="minorBidi"/>
          </w:rPr>
          <w:t>.</w:t>
        </w:r>
        <w:r w:rsidRPr="00A44146">
          <w:rPr>
            <w:rStyle w:val="a4"/>
            <w:rFonts w:cstheme="minorBidi"/>
            <w:lang w:val="de-DE"/>
          </w:rPr>
          <w:t>v</w:t>
        </w:r>
        <w:r w:rsidRPr="00A44146">
          <w:rPr>
            <w:rStyle w:val="a4"/>
            <w:rFonts w:cstheme="minorBidi"/>
          </w:rPr>
          <w:t>.</w:t>
        </w:r>
        <w:r w:rsidRPr="00A44146">
          <w:rPr>
            <w:rStyle w:val="a4"/>
            <w:rFonts w:cstheme="minorBidi"/>
            <w:lang w:val="de-DE"/>
          </w:rPr>
          <w:t>vodolazskiy</w:t>
        </w:r>
        <w:r w:rsidRPr="00A44146">
          <w:rPr>
            <w:rStyle w:val="a4"/>
            <w:rFonts w:cstheme="minorBidi"/>
          </w:rPr>
          <w:t>@</w:t>
        </w:r>
        <w:r w:rsidRPr="00A44146">
          <w:rPr>
            <w:rStyle w:val="a4"/>
            <w:rFonts w:cstheme="minorBidi"/>
            <w:lang w:val="de-DE"/>
          </w:rPr>
          <w:t>urfu</w:t>
        </w:r>
        <w:r w:rsidRPr="00A44146">
          <w:rPr>
            <w:rStyle w:val="a4"/>
            <w:rFonts w:cstheme="minorBidi"/>
          </w:rPr>
          <w:t>.</w:t>
        </w:r>
        <w:proofErr w:type="spellStart"/>
        <w:r w:rsidRPr="00A44146">
          <w:rPr>
            <w:rStyle w:val="a4"/>
            <w:rFonts w:cstheme="minorBidi"/>
            <w:lang w:val="de-DE"/>
          </w:rPr>
          <w:t>ru</w:t>
        </w:r>
        <w:proofErr w:type="spellEnd"/>
      </w:hyperlink>
      <w:r w:rsidR="006C1058">
        <w:rPr>
          <w:rFonts w:cstheme="minorBidi"/>
          <w:color w:val="000000"/>
        </w:rPr>
        <w:t>).</w:t>
      </w:r>
    </w:p>
    <w:p w:rsidR="007851E4" w:rsidRPr="00A44146" w:rsidRDefault="007851E4" w:rsidP="00FC54F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A2117" w:rsidRDefault="00FC54FE" w:rsidP="006C105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1058">
        <w:rPr>
          <w:b/>
          <w:bCs/>
          <w:color w:val="000000"/>
        </w:rPr>
        <w:t>Регистрация</w:t>
      </w:r>
      <w:r w:rsidRPr="00A44146">
        <w:rPr>
          <w:color w:val="000000"/>
        </w:rPr>
        <w:t xml:space="preserve"> открыта по ссылке</w:t>
      </w:r>
      <w:r w:rsidR="001A2117">
        <w:rPr>
          <w:color w:val="000000"/>
        </w:rPr>
        <w:t>:</w:t>
      </w:r>
    </w:p>
    <w:p w:rsidR="00FC54FE" w:rsidRPr="00E032AB" w:rsidRDefault="008307C5" w:rsidP="00E032AB">
      <w:pPr>
        <w:pStyle w:val="a3"/>
        <w:spacing w:before="0" w:beforeAutospacing="0" w:after="0" w:afterAutospacing="0"/>
        <w:jc w:val="both"/>
        <w:rPr>
          <w:color w:val="000000"/>
        </w:rPr>
      </w:pPr>
      <w:hyperlink r:id="rId10" w:tgtFrame="_blank" w:history="1">
        <w:r w:rsidR="00E032AB" w:rsidRPr="00E032AB">
          <w:rPr>
            <w:rStyle w:val="a4"/>
            <w:color w:val="005BD1"/>
            <w:shd w:val="clear" w:color="auto" w:fill="FFFFFF"/>
          </w:rPr>
          <w:t>https://docs.google.com/forms/d/e/1FAIpQLSdm4qaX4g37HKJGg6C914t-mbuwQVWcsymU9h9TgO8T8MjqYw/viewform?usp=sf_link</w:t>
        </w:r>
      </w:hyperlink>
      <w:r w:rsidR="00FC54FE" w:rsidRPr="00E032AB">
        <w:rPr>
          <w:color w:val="000000"/>
        </w:rPr>
        <w:t> </w:t>
      </w:r>
    </w:p>
    <w:p w:rsidR="00E032AB" w:rsidRPr="001A2117" w:rsidRDefault="00E032AB" w:rsidP="00E032AB">
      <w:pPr>
        <w:pStyle w:val="a3"/>
        <w:spacing w:before="0" w:beforeAutospacing="0" w:after="0" w:afterAutospacing="0"/>
        <w:jc w:val="both"/>
      </w:pPr>
    </w:p>
    <w:p w:rsidR="00C67041" w:rsidRDefault="00FC54FE" w:rsidP="002266CB">
      <w:pPr>
        <w:pStyle w:val="a3"/>
        <w:spacing w:before="0" w:beforeAutospacing="0" w:after="0" w:afterAutospacing="0"/>
        <w:jc w:val="both"/>
      </w:pPr>
      <w:r w:rsidRPr="006C1058">
        <w:rPr>
          <w:b/>
          <w:bCs/>
          <w:color w:val="000000"/>
        </w:rPr>
        <w:t>Финансовые условия</w:t>
      </w:r>
      <w:r w:rsidRPr="00A44146">
        <w:rPr>
          <w:color w:val="000000"/>
        </w:rPr>
        <w:t>:</w:t>
      </w:r>
      <w:r w:rsidR="006C1058">
        <w:rPr>
          <w:color w:val="000000"/>
        </w:rPr>
        <w:t xml:space="preserve"> у</w:t>
      </w:r>
      <w:r w:rsidRPr="00A44146">
        <w:rPr>
          <w:color w:val="000000"/>
        </w:rPr>
        <w:t>частие в конференции не предусматривает организационного сбора. П</w:t>
      </w:r>
      <w:r w:rsidR="004145B5">
        <w:rPr>
          <w:color w:val="000000"/>
        </w:rPr>
        <w:t>роезд и п</w:t>
      </w:r>
      <w:r w:rsidRPr="00A44146">
        <w:rPr>
          <w:color w:val="000000"/>
        </w:rPr>
        <w:t>р</w:t>
      </w:r>
      <w:r w:rsidR="004145B5">
        <w:rPr>
          <w:color w:val="000000"/>
        </w:rPr>
        <w:t>ебывание</w:t>
      </w:r>
      <w:r w:rsidRPr="00A44146">
        <w:rPr>
          <w:color w:val="000000"/>
        </w:rPr>
        <w:t xml:space="preserve"> </w:t>
      </w:r>
      <w:r w:rsidR="004145B5">
        <w:rPr>
          <w:color w:val="000000"/>
        </w:rPr>
        <w:t>на</w:t>
      </w:r>
      <w:r w:rsidRPr="00A44146">
        <w:rPr>
          <w:color w:val="000000"/>
        </w:rPr>
        <w:t xml:space="preserve"> конференции за свой счет.</w:t>
      </w:r>
    </w:p>
    <w:p w:rsidR="00C67041" w:rsidRPr="00A44146" w:rsidRDefault="00C67041" w:rsidP="00FC54FE">
      <w:pPr>
        <w:pStyle w:val="a3"/>
        <w:spacing w:before="0" w:beforeAutospacing="0" w:after="0" w:afterAutospacing="0"/>
        <w:ind w:firstLine="709"/>
        <w:jc w:val="both"/>
      </w:pPr>
    </w:p>
    <w:p w:rsidR="002266CB" w:rsidRPr="002266CB" w:rsidRDefault="00C67041" w:rsidP="002266CB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С уважением</w:t>
      </w:r>
      <w:r w:rsidR="00AC70E9">
        <w:rPr>
          <w:color w:val="000000"/>
        </w:rPr>
        <w:t>,</w:t>
      </w:r>
      <w:r w:rsidR="002266CB">
        <w:rPr>
          <w:color w:val="000000"/>
        </w:rPr>
        <w:t xml:space="preserve"> Оргкомитет</w:t>
      </w:r>
    </w:p>
    <w:p w:rsidR="00FC54FE" w:rsidRPr="00AC5A19" w:rsidRDefault="00E95293" w:rsidP="00AC70E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266CB">
        <w:rPr>
          <w:sz w:val="26"/>
          <w:szCs w:val="26"/>
        </w:rPr>
        <w:br w:type="page"/>
      </w:r>
      <w:r w:rsidR="006C1058" w:rsidRPr="00AC5A1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FC54FE" w:rsidRPr="00AC5A19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FC54FE" w:rsidRPr="00852ACC" w:rsidRDefault="006C1058" w:rsidP="00FC54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Требования к оформлению статей</w:t>
      </w:r>
      <w:r w:rsidR="00FC54FE" w:rsidRPr="00852ACC">
        <w:rPr>
          <w:b/>
          <w:bCs/>
          <w:color w:val="333333"/>
        </w:rPr>
        <w:t>:</w:t>
      </w:r>
    </w:p>
    <w:p w:rsidR="00FC54FE" w:rsidRPr="00852ACC" w:rsidRDefault="00FC54FE" w:rsidP="00FC54F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333333"/>
        </w:rPr>
      </w:pPr>
      <w:proofErr w:type="gramStart"/>
      <w:r w:rsidRPr="00852ACC">
        <w:rPr>
          <w:color w:val="333333"/>
        </w:rPr>
        <w:t>объем</w:t>
      </w:r>
      <w:proofErr w:type="gramEnd"/>
      <w:r w:rsidRPr="00852ACC">
        <w:rPr>
          <w:color w:val="333333"/>
        </w:rPr>
        <w:t xml:space="preserve"> статьи – от 6000 до 12000 знаков с пробелами (формат страницы А4);</w:t>
      </w:r>
    </w:p>
    <w:p w:rsidR="00FC54FE" w:rsidRPr="00852ACC" w:rsidRDefault="00FC54FE" w:rsidP="00FC54F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333333"/>
        </w:rPr>
      </w:pPr>
      <w:proofErr w:type="gramStart"/>
      <w:r w:rsidRPr="00852ACC">
        <w:rPr>
          <w:color w:val="333333"/>
        </w:rPr>
        <w:t>межстрочный</w:t>
      </w:r>
      <w:proofErr w:type="gramEnd"/>
      <w:r w:rsidRPr="00852ACC">
        <w:rPr>
          <w:color w:val="333333"/>
        </w:rPr>
        <w:t xml:space="preserve"> интервал – 1,0; </w:t>
      </w:r>
    </w:p>
    <w:p w:rsidR="00FC54FE" w:rsidRPr="00852ACC" w:rsidRDefault="00FC54FE" w:rsidP="00FC54F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333333"/>
        </w:rPr>
      </w:pPr>
      <w:proofErr w:type="gramStart"/>
      <w:r w:rsidRPr="00852ACC">
        <w:rPr>
          <w:color w:val="333333"/>
        </w:rPr>
        <w:t>верхнее</w:t>
      </w:r>
      <w:proofErr w:type="gramEnd"/>
      <w:r w:rsidRPr="00852ACC">
        <w:rPr>
          <w:color w:val="333333"/>
        </w:rPr>
        <w:t xml:space="preserve"> поле – 2,5 см, нижнее поле – 2,5 см, левое поле – 2,5 см, правое поле – 2,5 см, переплет – 0; кегль – 12пт, </w:t>
      </w:r>
      <w:proofErr w:type="spellStart"/>
      <w:r w:rsidRPr="00852ACC">
        <w:rPr>
          <w:color w:val="333333"/>
        </w:rPr>
        <w:t>TimesNewRoman</w:t>
      </w:r>
      <w:proofErr w:type="spellEnd"/>
      <w:r w:rsidRPr="00852ACC">
        <w:rPr>
          <w:color w:val="333333"/>
        </w:rPr>
        <w:t xml:space="preserve">; </w:t>
      </w:r>
    </w:p>
    <w:p w:rsidR="00FC54FE" w:rsidRPr="00852ACC" w:rsidRDefault="00FC54FE" w:rsidP="00FC54F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333333"/>
        </w:rPr>
      </w:pPr>
      <w:proofErr w:type="gramStart"/>
      <w:r w:rsidRPr="00852ACC">
        <w:rPr>
          <w:color w:val="333333"/>
        </w:rPr>
        <w:t>выравнивание</w:t>
      </w:r>
      <w:proofErr w:type="gramEnd"/>
      <w:r w:rsidRPr="00852ACC">
        <w:rPr>
          <w:color w:val="333333"/>
        </w:rPr>
        <w:t xml:space="preserve"> </w:t>
      </w:r>
      <w:r w:rsidR="00AC5A19">
        <w:rPr>
          <w:color w:val="333333"/>
        </w:rPr>
        <w:t xml:space="preserve">производится </w:t>
      </w:r>
      <w:r w:rsidRPr="00852ACC">
        <w:rPr>
          <w:color w:val="333333"/>
        </w:rPr>
        <w:t xml:space="preserve">по ширине, без автоматических переносов; </w:t>
      </w:r>
    </w:p>
    <w:p w:rsidR="00FC54FE" w:rsidRPr="00852ACC" w:rsidRDefault="00FC54FE" w:rsidP="00FC54F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333333"/>
        </w:rPr>
      </w:pPr>
      <w:proofErr w:type="gramStart"/>
      <w:r w:rsidRPr="00852ACC">
        <w:rPr>
          <w:color w:val="333333"/>
        </w:rPr>
        <w:t>в</w:t>
      </w:r>
      <w:proofErr w:type="gramEnd"/>
      <w:r w:rsidRPr="00852ACC">
        <w:rPr>
          <w:color w:val="333333"/>
        </w:rPr>
        <w:t xml:space="preserve"> левом верхнем углу первой страницы проставляется индекс УДК; </w:t>
      </w:r>
    </w:p>
    <w:p w:rsidR="00FC54FE" w:rsidRPr="00852ACC" w:rsidRDefault="002266CB" w:rsidP="00FC54F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333333"/>
        </w:rPr>
      </w:pP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правом верхнем углу страницы располагается </w:t>
      </w:r>
      <w:r w:rsidR="00FC54FE" w:rsidRPr="00852ACC">
        <w:rPr>
          <w:color w:val="333333"/>
        </w:rPr>
        <w:t>имя, отчество, фамилии автора (авторов)</w:t>
      </w:r>
      <w:r>
        <w:rPr>
          <w:color w:val="333333"/>
        </w:rPr>
        <w:t>, место работы</w:t>
      </w:r>
    </w:p>
    <w:p w:rsidR="00FC54FE" w:rsidRPr="00852ACC" w:rsidRDefault="00FC54FE" w:rsidP="00FC54F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333333"/>
        </w:rPr>
      </w:pPr>
      <w:proofErr w:type="gramStart"/>
      <w:r w:rsidRPr="00852ACC">
        <w:rPr>
          <w:color w:val="333333"/>
        </w:rPr>
        <w:t>название</w:t>
      </w:r>
      <w:proofErr w:type="gramEnd"/>
      <w:r w:rsidRPr="00852ACC">
        <w:rPr>
          <w:color w:val="333333"/>
        </w:rPr>
        <w:t xml:space="preserve"> работы</w:t>
      </w:r>
      <w:r w:rsidR="00AC5A19">
        <w:rPr>
          <w:color w:val="333333"/>
        </w:rPr>
        <w:t xml:space="preserve"> оформляется</w:t>
      </w:r>
      <w:r w:rsidRPr="00852ACC">
        <w:rPr>
          <w:color w:val="333333"/>
        </w:rPr>
        <w:t xml:space="preserve"> прописными буквами</w:t>
      </w:r>
      <w:r w:rsidR="00AC5A19">
        <w:rPr>
          <w:color w:val="333333"/>
        </w:rPr>
        <w:t xml:space="preserve"> и размещается в центре</w:t>
      </w:r>
      <w:r w:rsidRPr="00852ACC">
        <w:rPr>
          <w:color w:val="333333"/>
        </w:rPr>
        <w:t xml:space="preserve"> страницы;</w:t>
      </w:r>
    </w:p>
    <w:p w:rsidR="00FC54FE" w:rsidRPr="00852ACC" w:rsidRDefault="00FC54FE" w:rsidP="00FC54F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333333"/>
        </w:rPr>
      </w:pPr>
      <w:proofErr w:type="gramStart"/>
      <w:r w:rsidRPr="00852ACC">
        <w:rPr>
          <w:color w:val="333333"/>
        </w:rPr>
        <w:t>под</w:t>
      </w:r>
      <w:proofErr w:type="gramEnd"/>
      <w:r w:rsidRPr="00852ACC">
        <w:rPr>
          <w:color w:val="333333"/>
        </w:rPr>
        <w:t xml:space="preserve"> названием работы</w:t>
      </w:r>
      <w:r w:rsidR="00AC5A19">
        <w:rPr>
          <w:color w:val="333333"/>
        </w:rPr>
        <w:t xml:space="preserve"> следует расположить</w:t>
      </w:r>
      <w:r w:rsidRPr="00852ACC">
        <w:rPr>
          <w:color w:val="333333"/>
        </w:rPr>
        <w:t xml:space="preserve"> размещаются аннотация статьи объемом не более 8 строк (на русском языке; кегль – 12 </w:t>
      </w:r>
      <w:proofErr w:type="spellStart"/>
      <w:r w:rsidRPr="00852ACC">
        <w:rPr>
          <w:color w:val="333333"/>
        </w:rPr>
        <w:t>пт</w:t>
      </w:r>
      <w:proofErr w:type="spellEnd"/>
      <w:r w:rsidRPr="00852ACC">
        <w:rPr>
          <w:color w:val="333333"/>
        </w:rPr>
        <w:t xml:space="preserve"> обычный, выравнивание по ширине), и ключевые слова (не более 10 слов), словосочетание «</w:t>
      </w:r>
      <w:r w:rsidRPr="00852ACC">
        <w:rPr>
          <w:i/>
          <w:iCs/>
          <w:color w:val="333333"/>
        </w:rPr>
        <w:t>Ключевые слова</w:t>
      </w:r>
      <w:r w:rsidRPr="00852ACC">
        <w:rPr>
          <w:color w:val="333333"/>
        </w:rPr>
        <w:t>» выделяется курсивом;</w:t>
      </w:r>
    </w:p>
    <w:p w:rsidR="00FC54FE" w:rsidRPr="00852ACC" w:rsidRDefault="00FC54FE" w:rsidP="00FC54F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333333"/>
        </w:rPr>
      </w:pPr>
      <w:proofErr w:type="gramStart"/>
      <w:r w:rsidRPr="00852ACC">
        <w:rPr>
          <w:color w:val="333333"/>
        </w:rPr>
        <w:t>графические</w:t>
      </w:r>
      <w:proofErr w:type="gramEnd"/>
      <w:r w:rsidRPr="00852ACC">
        <w:rPr>
          <w:color w:val="333333"/>
        </w:rPr>
        <w:t xml:space="preserve"> изображения только черно-белые, с обязательной копией изображения в отдельном файле (в формате </w:t>
      </w:r>
      <w:proofErr w:type="spellStart"/>
      <w:r w:rsidRPr="00852ACC">
        <w:rPr>
          <w:color w:val="333333"/>
        </w:rPr>
        <w:t>bmp</w:t>
      </w:r>
      <w:proofErr w:type="spellEnd"/>
      <w:r w:rsidRPr="00852ACC">
        <w:rPr>
          <w:color w:val="333333"/>
        </w:rPr>
        <w:t xml:space="preserve">, </w:t>
      </w:r>
      <w:proofErr w:type="spellStart"/>
      <w:r w:rsidRPr="00852ACC">
        <w:rPr>
          <w:color w:val="333333"/>
        </w:rPr>
        <w:t>jpg</w:t>
      </w:r>
      <w:proofErr w:type="spellEnd"/>
      <w:r w:rsidRPr="00852ACC">
        <w:rPr>
          <w:color w:val="333333"/>
        </w:rPr>
        <w:t xml:space="preserve">); каждый рисунок должен иметь объяснения значений всех </w:t>
      </w:r>
      <w:r w:rsidR="00AC5A19">
        <w:rPr>
          <w:color w:val="333333"/>
        </w:rPr>
        <w:t xml:space="preserve">его </w:t>
      </w:r>
      <w:r w:rsidRPr="00852ACC">
        <w:rPr>
          <w:color w:val="333333"/>
        </w:rPr>
        <w:t xml:space="preserve">компонентов, </w:t>
      </w:r>
      <w:r w:rsidR="00AC5A19">
        <w:rPr>
          <w:color w:val="333333"/>
        </w:rPr>
        <w:t xml:space="preserve">а также </w:t>
      </w:r>
      <w:r w:rsidRPr="00852ACC">
        <w:rPr>
          <w:color w:val="333333"/>
        </w:rPr>
        <w:t>порядковый номер</w:t>
      </w:r>
      <w:r w:rsidR="00AC5A19">
        <w:rPr>
          <w:color w:val="333333"/>
        </w:rPr>
        <w:t xml:space="preserve"> и</w:t>
      </w:r>
      <w:r w:rsidRPr="00852ACC">
        <w:rPr>
          <w:color w:val="333333"/>
        </w:rPr>
        <w:t xml:space="preserve"> название, </w:t>
      </w:r>
      <w:r w:rsidR="00AC5A19">
        <w:rPr>
          <w:color w:val="333333"/>
        </w:rPr>
        <w:t>находящиеся под</w:t>
      </w:r>
      <w:r w:rsidRPr="00852ACC">
        <w:rPr>
          <w:color w:val="333333"/>
        </w:rPr>
        <w:t xml:space="preserve"> рисунком. В тексте </w:t>
      </w:r>
      <w:r w:rsidR="00AC5A19">
        <w:rPr>
          <w:color w:val="333333"/>
        </w:rPr>
        <w:t>дается ссылка на каждое графическое изображение</w:t>
      </w:r>
      <w:r w:rsidRPr="00852ACC">
        <w:rPr>
          <w:color w:val="333333"/>
        </w:rPr>
        <w:t>. Сокращения слов в рисунках не допускаются;</w:t>
      </w:r>
    </w:p>
    <w:p w:rsidR="00FC54FE" w:rsidRPr="00852ACC" w:rsidRDefault="00FC54FE" w:rsidP="00FC54F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333333"/>
        </w:rPr>
      </w:pPr>
      <w:proofErr w:type="gramStart"/>
      <w:r w:rsidRPr="00852ACC">
        <w:rPr>
          <w:color w:val="333333"/>
        </w:rPr>
        <w:t>каждую</w:t>
      </w:r>
      <w:proofErr w:type="gramEnd"/>
      <w:r w:rsidRPr="00852ACC">
        <w:rPr>
          <w:color w:val="333333"/>
        </w:rPr>
        <w:t xml:space="preserve"> таблицу следует снабдить порядковым номером и заголовком, расположенным над таблицей. Все графы в таблице должны иметь заголовки с прописной буквы, сокращения слов в таблице не допускаются;</w:t>
      </w:r>
    </w:p>
    <w:p w:rsidR="00FC54FE" w:rsidRPr="00852ACC" w:rsidRDefault="00FC54FE" w:rsidP="00FC54F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333333"/>
        </w:rPr>
      </w:pPr>
      <w:proofErr w:type="gramStart"/>
      <w:r w:rsidRPr="00852ACC">
        <w:rPr>
          <w:color w:val="333333"/>
        </w:rPr>
        <w:t>в</w:t>
      </w:r>
      <w:proofErr w:type="gramEnd"/>
      <w:r w:rsidRPr="00852ACC">
        <w:rPr>
          <w:color w:val="333333"/>
        </w:rPr>
        <w:t xml:space="preserve"> тексте не допускается смешение дефиса (-) и тире (–), используются кавычки только следующего типа: «».</w:t>
      </w:r>
    </w:p>
    <w:p w:rsidR="00FC54FE" w:rsidRPr="00852ACC" w:rsidRDefault="00FC54FE" w:rsidP="00FC54F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333333"/>
        </w:rPr>
      </w:pPr>
      <w:proofErr w:type="gramStart"/>
      <w:r w:rsidRPr="00852ACC">
        <w:rPr>
          <w:color w:val="333333"/>
        </w:rPr>
        <w:t>в</w:t>
      </w:r>
      <w:proofErr w:type="gramEnd"/>
      <w:r w:rsidRPr="00852ACC">
        <w:rPr>
          <w:color w:val="333333"/>
        </w:rPr>
        <w:t xml:space="preserve"> конце статьи на английском языке указываются фамилия, имя, отчество автора, название работы, даются аннотация и ключевые слова;</w:t>
      </w:r>
    </w:p>
    <w:p w:rsidR="00FC54FE" w:rsidRPr="00852ACC" w:rsidRDefault="00FC54FE" w:rsidP="00FC54F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333333"/>
        </w:rPr>
      </w:pPr>
      <w:proofErr w:type="gramStart"/>
      <w:r w:rsidRPr="00852ACC">
        <w:rPr>
          <w:color w:val="333333"/>
        </w:rPr>
        <w:t>на</w:t>
      </w:r>
      <w:proofErr w:type="gramEnd"/>
      <w:r w:rsidRPr="00852ACC">
        <w:rPr>
          <w:color w:val="333333"/>
        </w:rPr>
        <w:t xml:space="preserve"> последней странице должны стоять подписи всех авторов статьи;</w:t>
      </w:r>
    </w:p>
    <w:p w:rsidR="00FC54FE" w:rsidRPr="00852ACC" w:rsidRDefault="00FC54FE" w:rsidP="00FC54F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333333"/>
        </w:rPr>
      </w:pPr>
      <w:proofErr w:type="gramStart"/>
      <w:r w:rsidRPr="00852ACC">
        <w:rPr>
          <w:color w:val="333333"/>
        </w:rPr>
        <w:t>ссылки</w:t>
      </w:r>
      <w:proofErr w:type="gramEnd"/>
      <w:r w:rsidRPr="00852ACC">
        <w:rPr>
          <w:color w:val="333333"/>
        </w:rPr>
        <w:t xml:space="preserve"> на литературу даются в квадратных скобках с указанием номера источника из списка литературы и страницы по образцу [8, с. 89], литература дается в конце статьи в алфавитном порядке по образцу</w:t>
      </w:r>
      <w:r w:rsidR="006C1058">
        <w:rPr>
          <w:color w:val="333333"/>
        </w:rPr>
        <w:t xml:space="preserve"> (см. Приложение 2)</w:t>
      </w:r>
      <w:r w:rsidRPr="00852ACC">
        <w:rPr>
          <w:color w:val="333333"/>
        </w:rPr>
        <w:t>:</w:t>
      </w:r>
    </w:p>
    <w:p w:rsidR="006C1058" w:rsidRDefault="006C1058" w:rsidP="00FC54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FC54FE" w:rsidRPr="00852ACC" w:rsidRDefault="00FC54FE" w:rsidP="00FC54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852ACC">
        <w:rPr>
          <w:b/>
          <w:bCs/>
          <w:color w:val="333333"/>
        </w:rPr>
        <w:t xml:space="preserve">Материал для печати </w:t>
      </w:r>
      <w:r w:rsidR="00455D06" w:rsidRPr="00852ACC">
        <w:rPr>
          <w:color w:val="333333"/>
        </w:rPr>
        <w:t>–</w:t>
      </w:r>
      <w:r w:rsidRPr="00852ACC">
        <w:rPr>
          <w:b/>
          <w:bCs/>
          <w:color w:val="333333"/>
        </w:rPr>
        <w:t xml:space="preserve"> электронный вариант, набранный в текстовом редакторе MS </w:t>
      </w:r>
      <w:proofErr w:type="spellStart"/>
      <w:r w:rsidRPr="00852ACC">
        <w:rPr>
          <w:b/>
          <w:bCs/>
          <w:color w:val="333333"/>
        </w:rPr>
        <w:t>Word</w:t>
      </w:r>
      <w:proofErr w:type="spellEnd"/>
      <w:r w:rsidRPr="00852ACC">
        <w:rPr>
          <w:b/>
          <w:bCs/>
          <w:color w:val="333333"/>
        </w:rPr>
        <w:t>, направляется в оргкомитет конференции</w:t>
      </w:r>
      <w:r w:rsidRPr="00852ACC">
        <w:rPr>
          <w:color w:val="333333"/>
        </w:rPr>
        <w:t>: </w:t>
      </w:r>
    </w:p>
    <w:p w:rsidR="00FC54FE" w:rsidRPr="002C39AA" w:rsidRDefault="008307C5" w:rsidP="00FC54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hyperlink r:id="rId11" w:history="1">
        <w:r w:rsidR="002C39AA" w:rsidRPr="002C39AA">
          <w:rPr>
            <w:rStyle w:val="a4"/>
            <w:rFonts w:cstheme="minorBidi"/>
            <w:sz w:val="22"/>
            <w:szCs w:val="22"/>
            <w:lang w:val="de-DE"/>
          </w:rPr>
          <w:t>f</w:t>
        </w:r>
        <w:r w:rsidR="002C39AA" w:rsidRPr="002C39AA">
          <w:rPr>
            <w:rStyle w:val="a4"/>
            <w:rFonts w:cstheme="minorBidi"/>
            <w:sz w:val="22"/>
            <w:szCs w:val="22"/>
          </w:rPr>
          <w:t>.</w:t>
        </w:r>
        <w:r w:rsidR="002C39AA" w:rsidRPr="002C39AA">
          <w:rPr>
            <w:rStyle w:val="a4"/>
            <w:rFonts w:cstheme="minorBidi"/>
            <w:sz w:val="22"/>
            <w:szCs w:val="22"/>
            <w:lang w:val="de-DE"/>
          </w:rPr>
          <w:t>v</w:t>
        </w:r>
        <w:r w:rsidR="002C39AA" w:rsidRPr="002C39AA">
          <w:rPr>
            <w:rStyle w:val="a4"/>
            <w:rFonts w:cstheme="minorBidi"/>
            <w:sz w:val="22"/>
            <w:szCs w:val="22"/>
          </w:rPr>
          <w:t>.</w:t>
        </w:r>
        <w:r w:rsidR="002C39AA" w:rsidRPr="002C39AA">
          <w:rPr>
            <w:rStyle w:val="a4"/>
            <w:rFonts w:cstheme="minorBidi"/>
            <w:sz w:val="22"/>
            <w:szCs w:val="22"/>
            <w:lang w:val="de-DE"/>
          </w:rPr>
          <w:t>vodolazskiy</w:t>
        </w:r>
        <w:r w:rsidR="002C39AA" w:rsidRPr="002C39AA">
          <w:rPr>
            <w:rStyle w:val="a4"/>
            <w:rFonts w:cstheme="minorBidi"/>
            <w:sz w:val="22"/>
            <w:szCs w:val="22"/>
          </w:rPr>
          <w:t>@</w:t>
        </w:r>
        <w:r w:rsidR="002C39AA" w:rsidRPr="002C39AA">
          <w:rPr>
            <w:rStyle w:val="a4"/>
            <w:rFonts w:cstheme="minorBidi"/>
            <w:sz w:val="22"/>
            <w:szCs w:val="22"/>
            <w:lang w:val="de-DE"/>
          </w:rPr>
          <w:t>urfu</w:t>
        </w:r>
        <w:r w:rsidR="002C39AA" w:rsidRPr="002C39AA">
          <w:rPr>
            <w:rStyle w:val="a4"/>
            <w:rFonts w:cstheme="minorBidi"/>
            <w:sz w:val="22"/>
            <w:szCs w:val="22"/>
          </w:rPr>
          <w:t>.</w:t>
        </w:r>
        <w:proofErr w:type="spellStart"/>
        <w:r w:rsidR="002C39AA" w:rsidRPr="002C39AA">
          <w:rPr>
            <w:rStyle w:val="a4"/>
            <w:rFonts w:cstheme="minorBidi"/>
            <w:sz w:val="22"/>
            <w:szCs w:val="22"/>
            <w:lang w:val="de-DE"/>
          </w:rPr>
          <w:t>ru</w:t>
        </w:r>
        <w:proofErr w:type="spellEnd"/>
      </w:hyperlink>
    </w:p>
    <w:p w:rsidR="00FC54FE" w:rsidRPr="00852ACC" w:rsidRDefault="00FC54FE" w:rsidP="00FC54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852ACC">
        <w:rPr>
          <w:color w:val="333333"/>
        </w:rPr>
        <w:t>Оргкомитет и редколлегия оставляет за собой право отбирать работы для публикации. Рукописи, не принятые в печать, не возвращаются.</w:t>
      </w:r>
    </w:p>
    <w:p w:rsidR="00455D06" w:rsidRDefault="00455D06" w:rsidP="00FC54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6C1058" w:rsidRDefault="006C1058" w:rsidP="006C1058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:rsidR="006C1058" w:rsidRDefault="006C1058" w:rsidP="006C1058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:rsidR="006C1058" w:rsidRDefault="006C1058" w:rsidP="006C1058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:rsidR="006C1058" w:rsidRDefault="006C1058" w:rsidP="006C1058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:rsidR="006C1058" w:rsidRDefault="006C1058" w:rsidP="006C1058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:rsidR="006C1058" w:rsidRDefault="006C1058" w:rsidP="006C1058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:rsidR="006C1058" w:rsidRDefault="006C1058" w:rsidP="006C1058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:rsidR="006C1058" w:rsidRDefault="006C1058" w:rsidP="006C1058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:rsidR="006C1058" w:rsidRDefault="006C1058" w:rsidP="006C1058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:rsidR="00A24A69" w:rsidRDefault="00A24A69" w:rsidP="006C1058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:rsidR="006C1058" w:rsidRPr="00852ACC" w:rsidRDefault="006C1058" w:rsidP="005C2CC1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</w:rPr>
      </w:pPr>
      <w:r>
        <w:rPr>
          <w:color w:val="000000"/>
        </w:rPr>
        <w:lastRenderedPageBreak/>
        <w:t>Приложение 2</w:t>
      </w:r>
    </w:p>
    <w:p w:rsidR="00455D06" w:rsidRPr="00852ACC" w:rsidRDefault="00455D06" w:rsidP="006C10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852ACC">
        <w:rPr>
          <w:b/>
          <w:bCs/>
          <w:color w:val="333333"/>
        </w:rPr>
        <w:t>Пример оформления</w:t>
      </w:r>
    </w:p>
    <w:p w:rsidR="00914668" w:rsidRPr="00914668" w:rsidRDefault="00914668" w:rsidP="00914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668">
        <w:rPr>
          <w:rFonts w:ascii="Times New Roman" w:hAnsi="Times New Roman" w:cs="Times New Roman"/>
          <w:sz w:val="24"/>
          <w:szCs w:val="24"/>
        </w:rPr>
        <w:t>УДК 2</w:t>
      </w:r>
    </w:p>
    <w:p w:rsidR="00914668" w:rsidRPr="00914668" w:rsidRDefault="00914668" w:rsidP="009146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proofErr w:type="spellStart"/>
      <w:r w:rsidRPr="00914668">
        <w:rPr>
          <w:rFonts w:ascii="Times New Roman" w:eastAsia="Times New Roman,Bold" w:hAnsi="Times New Roman" w:cs="Times New Roman"/>
          <w:b/>
          <w:bCs/>
          <w:sz w:val="24"/>
          <w:szCs w:val="24"/>
        </w:rPr>
        <w:t>Петев</w:t>
      </w:r>
      <w:proofErr w:type="spellEnd"/>
      <w:r w:rsidRPr="00914668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Н. И.,</w:t>
      </w:r>
    </w:p>
    <w:p w:rsidR="00914668" w:rsidRPr="00914668" w:rsidRDefault="00914668" w:rsidP="009146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4668">
        <w:rPr>
          <w:rFonts w:ascii="Times New Roman" w:hAnsi="Times New Roman" w:cs="Times New Roman"/>
          <w:sz w:val="24"/>
          <w:szCs w:val="24"/>
        </w:rPr>
        <w:t>к.филос.н</w:t>
      </w:r>
      <w:proofErr w:type="spellEnd"/>
      <w:r w:rsidRPr="00914668">
        <w:rPr>
          <w:rFonts w:ascii="Times New Roman" w:hAnsi="Times New Roman" w:cs="Times New Roman"/>
          <w:sz w:val="24"/>
          <w:szCs w:val="24"/>
        </w:rPr>
        <w:t>., доц. каф</w:t>
      </w:r>
      <w:proofErr w:type="gramStart"/>
      <w:r w:rsidRPr="00914668">
        <w:rPr>
          <w:rFonts w:ascii="Times New Roman" w:hAnsi="Times New Roman" w:cs="Times New Roman"/>
          <w:sz w:val="24"/>
          <w:szCs w:val="24"/>
        </w:rPr>
        <w:t>. философии</w:t>
      </w:r>
      <w:proofErr w:type="gramEnd"/>
    </w:p>
    <w:p w:rsidR="00914668" w:rsidRPr="00914668" w:rsidRDefault="00914668" w:rsidP="009146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1466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14668">
        <w:rPr>
          <w:rFonts w:ascii="Times New Roman" w:hAnsi="Times New Roman" w:cs="Times New Roman"/>
          <w:sz w:val="24"/>
          <w:szCs w:val="24"/>
        </w:rPr>
        <w:t xml:space="preserve"> религиоведения (г. Владимир, </w:t>
      </w:r>
      <w:proofErr w:type="spellStart"/>
      <w:r w:rsidRPr="00914668">
        <w:rPr>
          <w:rFonts w:ascii="Times New Roman" w:hAnsi="Times New Roman" w:cs="Times New Roman"/>
          <w:sz w:val="24"/>
          <w:szCs w:val="24"/>
        </w:rPr>
        <w:t>ВлГУ</w:t>
      </w:r>
      <w:proofErr w:type="spellEnd"/>
      <w:r w:rsidRPr="00914668">
        <w:rPr>
          <w:rFonts w:ascii="Times New Roman" w:hAnsi="Times New Roman" w:cs="Times New Roman"/>
          <w:sz w:val="24"/>
          <w:szCs w:val="24"/>
        </w:rPr>
        <w:t>)</w:t>
      </w:r>
    </w:p>
    <w:p w:rsidR="00914668" w:rsidRPr="00914668" w:rsidRDefault="00914668" w:rsidP="009146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914668">
        <w:rPr>
          <w:rFonts w:ascii="Times New Roman" w:eastAsia="Times New Roman,Bold" w:hAnsi="Times New Roman" w:cs="Times New Roman"/>
          <w:b/>
          <w:bCs/>
          <w:sz w:val="24"/>
          <w:szCs w:val="24"/>
        </w:rPr>
        <w:t>Тимощук А. С.,</w:t>
      </w:r>
    </w:p>
    <w:p w:rsidR="00914668" w:rsidRPr="00914668" w:rsidRDefault="00914668" w:rsidP="009146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4668">
        <w:rPr>
          <w:rFonts w:ascii="Times New Roman" w:hAnsi="Times New Roman" w:cs="Times New Roman"/>
          <w:sz w:val="24"/>
          <w:szCs w:val="24"/>
        </w:rPr>
        <w:t>д.филос.н</w:t>
      </w:r>
      <w:proofErr w:type="spellEnd"/>
      <w:r w:rsidRPr="00914668">
        <w:rPr>
          <w:rFonts w:ascii="Times New Roman" w:hAnsi="Times New Roman" w:cs="Times New Roman"/>
          <w:sz w:val="24"/>
          <w:szCs w:val="24"/>
        </w:rPr>
        <w:t>., доц. каф</w:t>
      </w:r>
      <w:proofErr w:type="gramStart"/>
      <w:r w:rsidRPr="00914668">
        <w:rPr>
          <w:rFonts w:ascii="Times New Roman" w:hAnsi="Times New Roman" w:cs="Times New Roman"/>
          <w:sz w:val="24"/>
          <w:szCs w:val="24"/>
        </w:rPr>
        <w:t>. философии</w:t>
      </w:r>
      <w:proofErr w:type="gramEnd"/>
    </w:p>
    <w:p w:rsidR="00914668" w:rsidRPr="00914668" w:rsidRDefault="00914668" w:rsidP="009146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1466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14668">
        <w:rPr>
          <w:rFonts w:ascii="Times New Roman" w:hAnsi="Times New Roman" w:cs="Times New Roman"/>
          <w:sz w:val="24"/>
          <w:szCs w:val="24"/>
        </w:rPr>
        <w:t xml:space="preserve"> религиоведения (г. Владимир, </w:t>
      </w:r>
      <w:proofErr w:type="spellStart"/>
      <w:r w:rsidRPr="00914668">
        <w:rPr>
          <w:rFonts w:ascii="Times New Roman" w:hAnsi="Times New Roman" w:cs="Times New Roman"/>
          <w:sz w:val="24"/>
          <w:szCs w:val="24"/>
        </w:rPr>
        <w:t>ВлГУ</w:t>
      </w:r>
      <w:proofErr w:type="spellEnd"/>
      <w:r w:rsidRPr="00914668">
        <w:rPr>
          <w:rFonts w:ascii="Times New Roman" w:hAnsi="Times New Roman" w:cs="Times New Roman"/>
          <w:sz w:val="24"/>
          <w:szCs w:val="24"/>
        </w:rPr>
        <w:t>)</w:t>
      </w:r>
    </w:p>
    <w:p w:rsidR="00914668" w:rsidRPr="00914668" w:rsidRDefault="00914668" w:rsidP="009146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914668">
        <w:rPr>
          <w:rFonts w:ascii="Times New Roman" w:eastAsia="Times New Roman,Bold" w:hAnsi="Times New Roman" w:cs="Times New Roman"/>
          <w:b/>
          <w:bCs/>
          <w:sz w:val="24"/>
          <w:szCs w:val="24"/>
        </w:rPr>
        <w:t>Зубков С. А.,</w:t>
      </w:r>
    </w:p>
    <w:p w:rsidR="00914668" w:rsidRPr="00914668" w:rsidRDefault="00914668" w:rsidP="009146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4668">
        <w:rPr>
          <w:rFonts w:ascii="Times New Roman" w:hAnsi="Times New Roman" w:cs="Times New Roman"/>
          <w:sz w:val="24"/>
          <w:szCs w:val="24"/>
        </w:rPr>
        <w:t>к.филос.н</w:t>
      </w:r>
      <w:proofErr w:type="spellEnd"/>
      <w:r w:rsidRPr="00914668">
        <w:rPr>
          <w:rFonts w:ascii="Times New Roman" w:hAnsi="Times New Roman" w:cs="Times New Roman"/>
          <w:sz w:val="24"/>
          <w:szCs w:val="24"/>
        </w:rPr>
        <w:t>., доц. каф</w:t>
      </w:r>
      <w:proofErr w:type="gramStart"/>
      <w:r w:rsidRPr="00914668">
        <w:rPr>
          <w:rFonts w:ascii="Times New Roman" w:hAnsi="Times New Roman" w:cs="Times New Roman"/>
          <w:sz w:val="24"/>
          <w:szCs w:val="24"/>
        </w:rPr>
        <w:t>. философии</w:t>
      </w:r>
      <w:proofErr w:type="gramEnd"/>
    </w:p>
    <w:p w:rsidR="00914668" w:rsidRPr="00914668" w:rsidRDefault="00914668" w:rsidP="009146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1466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14668">
        <w:rPr>
          <w:rFonts w:ascii="Times New Roman" w:hAnsi="Times New Roman" w:cs="Times New Roman"/>
          <w:sz w:val="24"/>
          <w:szCs w:val="24"/>
        </w:rPr>
        <w:t xml:space="preserve"> религиоведения (г. Владимир, </w:t>
      </w:r>
      <w:proofErr w:type="spellStart"/>
      <w:r w:rsidRPr="00914668">
        <w:rPr>
          <w:rFonts w:ascii="Times New Roman" w:hAnsi="Times New Roman" w:cs="Times New Roman"/>
          <w:sz w:val="24"/>
          <w:szCs w:val="24"/>
        </w:rPr>
        <w:t>ВлГУ</w:t>
      </w:r>
      <w:proofErr w:type="spellEnd"/>
      <w:r w:rsidRPr="00914668">
        <w:rPr>
          <w:rFonts w:ascii="Times New Roman" w:hAnsi="Times New Roman" w:cs="Times New Roman"/>
          <w:sz w:val="24"/>
          <w:szCs w:val="24"/>
        </w:rPr>
        <w:t>)</w:t>
      </w:r>
    </w:p>
    <w:p w:rsidR="00914668" w:rsidRPr="00914668" w:rsidRDefault="00914668" w:rsidP="009146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914668">
        <w:rPr>
          <w:rFonts w:ascii="Times New Roman" w:eastAsia="Times New Roman,Bold" w:hAnsi="Times New Roman" w:cs="Times New Roman"/>
          <w:b/>
          <w:bCs/>
          <w:sz w:val="24"/>
          <w:szCs w:val="24"/>
        </w:rPr>
        <w:t>Аринин Е. И.,</w:t>
      </w:r>
    </w:p>
    <w:p w:rsidR="00914668" w:rsidRPr="00914668" w:rsidRDefault="00914668" w:rsidP="009146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4668">
        <w:rPr>
          <w:rFonts w:ascii="Times New Roman" w:hAnsi="Times New Roman" w:cs="Times New Roman"/>
          <w:sz w:val="24"/>
          <w:szCs w:val="24"/>
        </w:rPr>
        <w:t>д.филос.н</w:t>
      </w:r>
      <w:proofErr w:type="spellEnd"/>
      <w:r w:rsidRPr="00914668">
        <w:rPr>
          <w:rFonts w:ascii="Times New Roman" w:hAnsi="Times New Roman" w:cs="Times New Roman"/>
          <w:sz w:val="24"/>
          <w:szCs w:val="24"/>
        </w:rPr>
        <w:t>., проф., зав. каф</w:t>
      </w:r>
      <w:proofErr w:type="gramStart"/>
      <w:r w:rsidRPr="00914668">
        <w:rPr>
          <w:rFonts w:ascii="Times New Roman" w:hAnsi="Times New Roman" w:cs="Times New Roman"/>
          <w:sz w:val="24"/>
          <w:szCs w:val="24"/>
        </w:rPr>
        <w:t>. философии</w:t>
      </w:r>
      <w:proofErr w:type="gramEnd"/>
    </w:p>
    <w:p w:rsidR="00914668" w:rsidRPr="00914668" w:rsidRDefault="00914668" w:rsidP="009146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1466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14668">
        <w:rPr>
          <w:rFonts w:ascii="Times New Roman" w:hAnsi="Times New Roman" w:cs="Times New Roman"/>
          <w:sz w:val="24"/>
          <w:szCs w:val="24"/>
        </w:rPr>
        <w:t xml:space="preserve"> религиоведения (г. Владимир, </w:t>
      </w:r>
      <w:proofErr w:type="spellStart"/>
      <w:r w:rsidRPr="00914668">
        <w:rPr>
          <w:rFonts w:ascii="Times New Roman" w:hAnsi="Times New Roman" w:cs="Times New Roman"/>
          <w:sz w:val="24"/>
          <w:szCs w:val="24"/>
        </w:rPr>
        <w:t>ВлГУ</w:t>
      </w:r>
      <w:proofErr w:type="spellEnd"/>
      <w:r w:rsidRPr="00914668">
        <w:rPr>
          <w:rFonts w:ascii="Times New Roman" w:hAnsi="Times New Roman" w:cs="Times New Roman"/>
          <w:sz w:val="24"/>
          <w:szCs w:val="24"/>
        </w:rPr>
        <w:t>)</w:t>
      </w:r>
    </w:p>
    <w:p w:rsidR="00914668" w:rsidRPr="00914668" w:rsidRDefault="00914668" w:rsidP="009146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914668">
        <w:rPr>
          <w:rFonts w:ascii="Times New Roman" w:eastAsia="Times New Roman,Bold" w:hAnsi="Times New Roman" w:cs="Times New Roman"/>
          <w:b/>
          <w:bCs/>
          <w:sz w:val="24"/>
          <w:szCs w:val="24"/>
        </w:rPr>
        <w:t>Маркова Н. М.,</w:t>
      </w:r>
    </w:p>
    <w:p w:rsidR="00914668" w:rsidRPr="00914668" w:rsidRDefault="00914668" w:rsidP="009146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4668">
        <w:rPr>
          <w:rFonts w:ascii="Times New Roman" w:hAnsi="Times New Roman" w:cs="Times New Roman"/>
          <w:sz w:val="24"/>
          <w:szCs w:val="24"/>
        </w:rPr>
        <w:t>к.филос.н</w:t>
      </w:r>
      <w:proofErr w:type="spellEnd"/>
      <w:r w:rsidRPr="00914668">
        <w:rPr>
          <w:rFonts w:ascii="Times New Roman" w:hAnsi="Times New Roman" w:cs="Times New Roman"/>
          <w:sz w:val="24"/>
          <w:szCs w:val="24"/>
        </w:rPr>
        <w:t>., доц. каф</w:t>
      </w:r>
      <w:proofErr w:type="gramStart"/>
      <w:r w:rsidRPr="00914668">
        <w:rPr>
          <w:rFonts w:ascii="Times New Roman" w:hAnsi="Times New Roman" w:cs="Times New Roman"/>
          <w:sz w:val="24"/>
          <w:szCs w:val="24"/>
        </w:rPr>
        <w:t>. философии</w:t>
      </w:r>
      <w:proofErr w:type="gramEnd"/>
    </w:p>
    <w:p w:rsidR="00914668" w:rsidRPr="00914668" w:rsidRDefault="00914668" w:rsidP="009146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1466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14668">
        <w:rPr>
          <w:rFonts w:ascii="Times New Roman" w:hAnsi="Times New Roman" w:cs="Times New Roman"/>
          <w:sz w:val="24"/>
          <w:szCs w:val="24"/>
        </w:rPr>
        <w:t xml:space="preserve"> религиоведения (г. Владимир, </w:t>
      </w:r>
      <w:proofErr w:type="spellStart"/>
      <w:r w:rsidRPr="00914668">
        <w:rPr>
          <w:rFonts w:ascii="Times New Roman" w:hAnsi="Times New Roman" w:cs="Times New Roman"/>
          <w:sz w:val="24"/>
          <w:szCs w:val="24"/>
        </w:rPr>
        <w:t>ВлГУ</w:t>
      </w:r>
      <w:proofErr w:type="spellEnd"/>
      <w:r w:rsidRPr="00914668">
        <w:rPr>
          <w:rFonts w:ascii="Times New Roman" w:hAnsi="Times New Roman" w:cs="Times New Roman"/>
          <w:sz w:val="24"/>
          <w:szCs w:val="24"/>
        </w:rPr>
        <w:t>)</w:t>
      </w:r>
    </w:p>
    <w:p w:rsidR="00914668" w:rsidRPr="00914668" w:rsidRDefault="00914668" w:rsidP="009146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914668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Лян </w:t>
      </w:r>
      <w:proofErr w:type="spellStart"/>
      <w:r w:rsidRPr="00914668">
        <w:rPr>
          <w:rFonts w:ascii="Times New Roman" w:eastAsia="Times New Roman,Bold" w:hAnsi="Times New Roman" w:cs="Times New Roman"/>
          <w:b/>
          <w:bCs/>
          <w:sz w:val="24"/>
          <w:szCs w:val="24"/>
        </w:rPr>
        <w:t>Кунь</w:t>
      </w:r>
      <w:proofErr w:type="spellEnd"/>
      <w:r w:rsidRPr="00914668">
        <w:rPr>
          <w:rFonts w:ascii="Times New Roman" w:eastAsia="Times New Roman,Bold" w:hAnsi="Times New Roman" w:cs="Times New Roman"/>
          <w:b/>
          <w:bCs/>
          <w:sz w:val="24"/>
          <w:szCs w:val="24"/>
        </w:rPr>
        <w:t>,</w:t>
      </w:r>
    </w:p>
    <w:p w:rsidR="00914668" w:rsidRPr="00914668" w:rsidRDefault="00914668" w:rsidP="009146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668">
        <w:rPr>
          <w:rFonts w:ascii="Times New Roman" w:hAnsi="Times New Roman" w:cs="Times New Roman"/>
          <w:sz w:val="24"/>
          <w:szCs w:val="24"/>
        </w:rPr>
        <w:t>д.ф.н., проф. института гуманитарных наук</w:t>
      </w:r>
    </w:p>
    <w:p w:rsidR="00914668" w:rsidRPr="00914668" w:rsidRDefault="00914668" w:rsidP="009146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66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14668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914668">
        <w:rPr>
          <w:rFonts w:ascii="Times New Roman" w:hAnsi="Times New Roman" w:cs="Times New Roman"/>
          <w:sz w:val="24"/>
          <w:szCs w:val="24"/>
        </w:rPr>
        <w:t xml:space="preserve"> Пекин, КНУ)</w:t>
      </w:r>
    </w:p>
    <w:p w:rsidR="00914668" w:rsidRDefault="00914668" w:rsidP="009146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914668" w:rsidRDefault="00914668" w:rsidP="00914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914668">
        <w:rPr>
          <w:rFonts w:ascii="Times New Roman" w:eastAsia="Times New Roman,Bold" w:hAnsi="Times New Roman" w:cs="Times New Roman"/>
          <w:b/>
          <w:bCs/>
          <w:sz w:val="24"/>
          <w:szCs w:val="24"/>
        </w:rPr>
        <w:t>ТЕРМИН «РЕЛИГИЯ» И ФЕНОМЕНЫ В РОССИЙСКОМ</w:t>
      </w:r>
    </w:p>
    <w:p w:rsidR="00914668" w:rsidRPr="00914668" w:rsidRDefault="00914668" w:rsidP="00914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914668">
        <w:rPr>
          <w:rFonts w:ascii="Times New Roman" w:eastAsia="Times New Roman,Bold" w:hAnsi="Times New Roman" w:cs="Times New Roman"/>
          <w:b/>
          <w:bCs/>
          <w:sz w:val="24"/>
          <w:szCs w:val="24"/>
        </w:rPr>
        <w:t>И ВОСТОЧНОМ КОНТЕКСТАХ</w:t>
      </w:r>
    </w:p>
    <w:p w:rsidR="00914668" w:rsidRDefault="00914668" w:rsidP="0085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CF7">
        <w:rPr>
          <w:rFonts w:ascii="Times New Roman" w:hAnsi="Times New Roman" w:cs="Times New Roman"/>
          <w:iCs/>
          <w:sz w:val="24"/>
          <w:szCs w:val="24"/>
        </w:rPr>
        <w:t>Аннотация.</w:t>
      </w:r>
      <w:r w:rsidRPr="009146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4668">
        <w:rPr>
          <w:rFonts w:ascii="Times New Roman" w:hAnsi="Times New Roman" w:cs="Times New Roman"/>
          <w:sz w:val="24"/>
          <w:szCs w:val="24"/>
        </w:rPr>
        <w:t>Статья посвящена рассмотр</w:t>
      </w:r>
      <w:r>
        <w:rPr>
          <w:rFonts w:ascii="Times New Roman" w:hAnsi="Times New Roman" w:cs="Times New Roman"/>
          <w:sz w:val="24"/>
          <w:szCs w:val="24"/>
        </w:rPr>
        <w:t>ению термина «религия». Исследу</w:t>
      </w:r>
      <w:r w:rsidRPr="00914668">
        <w:rPr>
          <w:rFonts w:ascii="Times New Roman" w:hAnsi="Times New Roman" w:cs="Times New Roman"/>
          <w:sz w:val="24"/>
          <w:szCs w:val="24"/>
        </w:rPr>
        <w:t>ется понятия восточных религий сопоставимы</w:t>
      </w:r>
      <w:r>
        <w:rPr>
          <w:rFonts w:ascii="Times New Roman" w:hAnsi="Times New Roman" w:cs="Times New Roman"/>
          <w:sz w:val="24"/>
          <w:szCs w:val="24"/>
        </w:rPr>
        <w:t>е с термином «религия». Исследо</w:t>
      </w:r>
      <w:r w:rsidRPr="00914668">
        <w:rPr>
          <w:rFonts w:ascii="Times New Roman" w:hAnsi="Times New Roman" w:cs="Times New Roman"/>
          <w:sz w:val="24"/>
          <w:szCs w:val="24"/>
        </w:rPr>
        <w:t>вание выполнено при финансовой поддержке РФФИ в рамках научного проекта</w:t>
      </w:r>
      <w:r w:rsidR="002C0CF7">
        <w:rPr>
          <w:rFonts w:ascii="Times New Roman" w:hAnsi="Times New Roman" w:cs="Times New Roman"/>
          <w:sz w:val="24"/>
          <w:szCs w:val="24"/>
        </w:rPr>
        <w:t xml:space="preserve"> </w:t>
      </w:r>
      <w:r w:rsidRPr="00914668">
        <w:rPr>
          <w:rFonts w:ascii="Times New Roman" w:hAnsi="Times New Roman" w:cs="Times New Roman"/>
          <w:sz w:val="24"/>
          <w:szCs w:val="24"/>
        </w:rPr>
        <w:t>№ 18-011-00935 А.</w:t>
      </w:r>
    </w:p>
    <w:p w:rsidR="00914668" w:rsidRPr="00914668" w:rsidRDefault="00914668" w:rsidP="0085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668">
        <w:rPr>
          <w:rFonts w:ascii="Times New Roman" w:hAnsi="Times New Roman" w:cs="Times New Roman"/>
          <w:i/>
          <w:iCs/>
          <w:sz w:val="24"/>
          <w:szCs w:val="24"/>
        </w:rPr>
        <w:t xml:space="preserve">Ключевые слова: </w:t>
      </w:r>
      <w:r w:rsidRPr="00914668">
        <w:rPr>
          <w:rFonts w:ascii="Times New Roman" w:hAnsi="Times New Roman" w:cs="Times New Roman"/>
          <w:sz w:val="24"/>
          <w:szCs w:val="24"/>
        </w:rPr>
        <w:t xml:space="preserve">религия, </w:t>
      </w:r>
      <w:proofErr w:type="spellStart"/>
      <w:r w:rsidRPr="00914668">
        <w:rPr>
          <w:rFonts w:ascii="Times New Roman" w:hAnsi="Times New Roman" w:cs="Times New Roman"/>
          <w:sz w:val="24"/>
          <w:szCs w:val="24"/>
        </w:rPr>
        <w:t>дхамма</w:t>
      </w:r>
      <w:proofErr w:type="spellEnd"/>
      <w:r w:rsidRPr="00914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668">
        <w:rPr>
          <w:rFonts w:ascii="Times New Roman" w:hAnsi="Times New Roman" w:cs="Times New Roman"/>
          <w:sz w:val="24"/>
          <w:szCs w:val="24"/>
        </w:rPr>
        <w:t>дао</w:t>
      </w:r>
      <w:proofErr w:type="spellEnd"/>
      <w:r w:rsidRPr="00914668">
        <w:rPr>
          <w:rFonts w:ascii="Times New Roman" w:hAnsi="Times New Roman" w:cs="Times New Roman"/>
          <w:sz w:val="24"/>
          <w:szCs w:val="24"/>
        </w:rPr>
        <w:t>, индуизм, зороастризм</w:t>
      </w:r>
    </w:p>
    <w:p w:rsidR="00914668" w:rsidRPr="00914668" w:rsidRDefault="00914668" w:rsidP="00852AC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914668" w:rsidRPr="004145B5" w:rsidRDefault="00960720" w:rsidP="00852A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914668">
        <w:rPr>
          <w:color w:val="333333"/>
        </w:rPr>
        <w:t>Основной</w:t>
      </w:r>
      <w:r w:rsidRPr="004145B5">
        <w:rPr>
          <w:color w:val="333333"/>
          <w:lang w:val="en-US"/>
        </w:rPr>
        <w:t xml:space="preserve"> </w:t>
      </w:r>
      <w:r w:rsidRPr="00914668">
        <w:rPr>
          <w:color w:val="333333"/>
        </w:rPr>
        <w:t>текст</w:t>
      </w:r>
      <w:r w:rsidRPr="004145B5">
        <w:rPr>
          <w:color w:val="333333"/>
          <w:lang w:val="en-US"/>
        </w:rPr>
        <w:t xml:space="preserve"> </w:t>
      </w:r>
      <w:r w:rsidR="00914668" w:rsidRPr="004145B5">
        <w:rPr>
          <w:lang w:val="en-US"/>
        </w:rPr>
        <w:t>[</w:t>
      </w:r>
      <w:r w:rsidRPr="004145B5">
        <w:rPr>
          <w:lang w:val="en-US"/>
        </w:rPr>
        <w:t>8, c.</w:t>
      </w:r>
      <w:r w:rsidR="00914668" w:rsidRPr="004145B5">
        <w:rPr>
          <w:lang w:val="en-US"/>
        </w:rPr>
        <w:t>2</w:t>
      </w:r>
      <w:r w:rsidRPr="004145B5">
        <w:rPr>
          <w:lang w:val="en-US"/>
        </w:rPr>
        <w:t>6].</w:t>
      </w:r>
    </w:p>
    <w:p w:rsidR="00914668" w:rsidRPr="004145B5" w:rsidRDefault="00914668" w:rsidP="00852A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</w:p>
    <w:p w:rsidR="00914668" w:rsidRPr="004145B5" w:rsidRDefault="00914668" w:rsidP="00852A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,Bold"/>
          <w:b/>
          <w:bCs/>
          <w:lang w:val="en-US"/>
        </w:rPr>
      </w:pPr>
      <w:r w:rsidRPr="00914668">
        <w:rPr>
          <w:rFonts w:eastAsia="Times New Roman,Bold"/>
          <w:b/>
          <w:bCs/>
        </w:rPr>
        <w:t>Библиографический</w:t>
      </w:r>
      <w:r w:rsidR="002C0CF7">
        <w:rPr>
          <w:rFonts w:eastAsia="Times New Roman,Bold"/>
          <w:b/>
          <w:bCs/>
        </w:rPr>
        <w:t xml:space="preserve"> </w:t>
      </w:r>
      <w:r w:rsidRPr="00914668">
        <w:rPr>
          <w:rFonts w:eastAsia="Times New Roman,Bold"/>
          <w:b/>
          <w:bCs/>
        </w:rPr>
        <w:t>список</w:t>
      </w:r>
    </w:p>
    <w:p w:rsidR="006C1058" w:rsidRPr="00852ACC" w:rsidRDefault="006C1058" w:rsidP="006C10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,Bold"/>
          <w:lang w:val="en-US"/>
        </w:rPr>
      </w:pPr>
      <w:r w:rsidRPr="00852ACC">
        <w:rPr>
          <w:rFonts w:eastAsia="Times New Roman,Bold"/>
          <w:lang w:val="en-US"/>
        </w:rPr>
        <w:t xml:space="preserve">1. Krishna Murthy K. Dharma </w:t>
      </w:r>
      <w:r w:rsidRPr="00852ACC">
        <w:rPr>
          <w:lang w:val="en-US"/>
        </w:rPr>
        <w:t>-</w:t>
      </w:r>
      <w:r w:rsidRPr="00852ACC">
        <w:rPr>
          <w:rFonts w:eastAsia="Times New Roman,Bold"/>
          <w:lang w:val="en-US"/>
        </w:rPr>
        <w:t xml:space="preserve"> Its Etymology // </w:t>
      </w:r>
      <w:proofErr w:type="gramStart"/>
      <w:r w:rsidRPr="00852ACC">
        <w:rPr>
          <w:rFonts w:eastAsia="Times New Roman,Bold"/>
          <w:lang w:val="en-US"/>
        </w:rPr>
        <w:t>The</w:t>
      </w:r>
      <w:proofErr w:type="gramEnd"/>
      <w:r w:rsidRPr="00852ACC">
        <w:rPr>
          <w:rFonts w:eastAsia="Times New Roman,Bold"/>
          <w:lang w:val="en-US"/>
        </w:rPr>
        <w:t xml:space="preserve"> Tibet Journal Vol. 21, No. 1 (Spring 1996), pp. 84-87.</w:t>
      </w:r>
    </w:p>
    <w:p w:rsidR="006C1058" w:rsidRPr="00852ACC" w:rsidRDefault="006C1058" w:rsidP="006C10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,Bold"/>
        </w:rPr>
      </w:pPr>
      <w:r w:rsidRPr="00852ACC">
        <w:rPr>
          <w:rFonts w:eastAsia="Times New Roman,Bold"/>
        </w:rPr>
        <w:t xml:space="preserve">2. Григорьева Т.П. Китай, Россия и </w:t>
      </w:r>
      <w:proofErr w:type="spellStart"/>
      <w:r w:rsidRPr="00852ACC">
        <w:rPr>
          <w:rFonts w:eastAsia="Times New Roman,Bold"/>
        </w:rPr>
        <w:t>Всечеловек</w:t>
      </w:r>
      <w:proofErr w:type="spellEnd"/>
      <w:r w:rsidRPr="00852ACC">
        <w:rPr>
          <w:rFonts w:eastAsia="Times New Roman,Bold"/>
        </w:rPr>
        <w:t xml:space="preserve">. </w:t>
      </w:r>
      <w:proofErr w:type="gramStart"/>
      <w:r w:rsidRPr="00852ACC">
        <w:rPr>
          <w:rFonts w:eastAsia="Times New Roman,Bold"/>
        </w:rPr>
        <w:t>СПб.:</w:t>
      </w:r>
      <w:proofErr w:type="gramEnd"/>
      <w:r w:rsidRPr="00852ACC">
        <w:rPr>
          <w:rFonts w:eastAsia="Times New Roman,Bold"/>
        </w:rPr>
        <w:t xml:space="preserve"> «ИП Карелин», 2011. 660 с.</w:t>
      </w:r>
    </w:p>
    <w:p w:rsidR="006C1058" w:rsidRPr="00852ACC" w:rsidRDefault="006C1058" w:rsidP="006C105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52ACC">
        <w:rPr>
          <w:rFonts w:eastAsia="Times New Roman,Bold"/>
        </w:rPr>
        <w:t xml:space="preserve">3. </w:t>
      </w:r>
      <w:proofErr w:type="spellStart"/>
      <w:r w:rsidRPr="00852ACC">
        <w:t>Парибок</w:t>
      </w:r>
      <w:proofErr w:type="spellEnd"/>
      <w:r w:rsidRPr="00852ACC">
        <w:t xml:space="preserve"> А. </w:t>
      </w:r>
      <w:proofErr w:type="gramStart"/>
      <w:r w:rsidRPr="00852ACC">
        <w:t>Индуизм.[</w:t>
      </w:r>
      <w:proofErr w:type="gramEnd"/>
      <w:r w:rsidRPr="00852ACC">
        <w:t xml:space="preserve">Электронный ресурс] – Режим доступа: </w:t>
      </w:r>
      <w:r w:rsidRPr="00852ACC">
        <w:rPr>
          <w:b/>
          <w:bCs/>
        </w:rPr>
        <w:t>//</w:t>
      </w:r>
      <w:proofErr w:type="spellStart"/>
      <w:r w:rsidRPr="00852ACC">
        <w:t>http</w:t>
      </w:r>
      <w:proofErr w:type="spellEnd"/>
      <w:r w:rsidRPr="00852ACC">
        <w:t>://enc-dic.com/</w:t>
      </w:r>
      <w:proofErr w:type="spellStart"/>
      <w:r w:rsidRPr="00852ACC">
        <w:t>induism</w:t>
      </w:r>
      <w:proofErr w:type="spellEnd"/>
      <w:r w:rsidRPr="00852ACC">
        <w:t>/Religija-715.html.</w:t>
      </w:r>
    </w:p>
    <w:p w:rsidR="006C1058" w:rsidRPr="002266CB" w:rsidRDefault="006C1058" w:rsidP="006C10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lang w:val="en-US"/>
        </w:rPr>
      </w:pPr>
      <w:r w:rsidRPr="00852ACC">
        <w:t xml:space="preserve">4. Тимощук А.С. </w:t>
      </w:r>
      <w:proofErr w:type="spellStart"/>
      <w:r w:rsidRPr="00852ACC">
        <w:t>Вайшнавизм</w:t>
      </w:r>
      <w:proofErr w:type="spellEnd"/>
      <w:r w:rsidRPr="00852ACC">
        <w:t>: стратегии конструирования и концептуализации. [Электронный ресурс] – Режим доступа: // Народы и религии Евразии. 2018. № 1 (14). С</w:t>
      </w:r>
      <w:r w:rsidRPr="002266CB">
        <w:rPr>
          <w:lang w:val="en-US"/>
        </w:rPr>
        <w:t>. 72-80.</w:t>
      </w:r>
    </w:p>
    <w:p w:rsidR="006C1058" w:rsidRPr="002266CB" w:rsidRDefault="006C1058" w:rsidP="00852A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,Bold"/>
          <w:b/>
          <w:bCs/>
          <w:lang w:val="en-US"/>
        </w:rPr>
      </w:pPr>
    </w:p>
    <w:p w:rsidR="00914668" w:rsidRPr="002266CB" w:rsidRDefault="00914668" w:rsidP="002C0C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266CB">
        <w:rPr>
          <w:rFonts w:ascii="Times New Roman" w:hAnsi="Times New Roman" w:cs="Times New Roman"/>
          <w:sz w:val="24"/>
          <w:szCs w:val="24"/>
          <w:lang w:val="en-US"/>
        </w:rPr>
        <w:t>Petev</w:t>
      </w:r>
      <w:proofErr w:type="spellEnd"/>
      <w:r w:rsidRPr="002266CB">
        <w:rPr>
          <w:rFonts w:ascii="Times New Roman" w:hAnsi="Times New Roman" w:cs="Times New Roman"/>
          <w:sz w:val="24"/>
          <w:szCs w:val="24"/>
          <w:lang w:val="en-US"/>
        </w:rPr>
        <w:t xml:space="preserve"> N. I., </w:t>
      </w:r>
      <w:proofErr w:type="spellStart"/>
      <w:r w:rsidRPr="002266CB">
        <w:rPr>
          <w:rFonts w:ascii="Times New Roman" w:hAnsi="Times New Roman" w:cs="Times New Roman"/>
          <w:sz w:val="24"/>
          <w:szCs w:val="24"/>
          <w:lang w:val="en-US"/>
        </w:rPr>
        <w:t>Timoshchuk</w:t>
      </w:r>
      <w:proofErr w:type="spellEnd"/>
      <w:r w:rsidRPr="002266CB">
        <w:rPr>
          <w:rFonts w:ascii="Times New Roman" w:hAnsi="Times New Roman" w:cs="Times New Roman"/>
          <w:sz w:val="24"/>
          <w:szCs w:val="24"/>
          <w:lang w:val="en-US"/>
        </w:rPr>
        <w:t xml:space="preserve"> A. S., </w:t>
      </w:r>
      <w:proofErr w:type="spellStart"/>
      <w:r w:rsidRPr="002266CB">
        <w:rPr>
          <w:rFonts w:ascii="Times New Roman" w:hAnsi="Times New Roman" w:cs="Times New Roman"/>
          <w:sz w:val="24"/>
          <w:szCs w:val="24"/>
          <w:lang w:val="en-US"/>
        </w:rPr>
        <w:t>Zubkov</w:t>
      </w:r>
      <w:proofErr w:type="spellEnd"/>
      <w:r w:rsidRPr="002266CB">
        <w:rPr>
          <w:rFonts w:ascii="Times New Roman" w:hAnsi="Times New Roman" w:cs="Times New Roman"/>
          <w:sz w:val="24"/>
          <w:szCs w:val="24"/>
          <w:lang w:val="en-US"/>
        </w:rPr>
        <w:t xml:space="preserve"> S. A., </w:t>
      </w:r>
      <w:proofErr w:type="spellStart"/>
      <w:r w:rsidRPr="002266CB">
        <w:rPr>
          <w:rFonts w:ascii="Times New Roman" w:hAnsi="Times New Roman" w:cs="Times New Roman"/>
          <w:sz w:val="24"/>
          <w:szCs w:val="24"/>
          <w:lang w:val="en-US"/>
        </w:rPr>
        <w:t>Arinin</w:t>
      </w:r>
      <w:proofErr w:type="spellEnd"/>
      <w:r w:rsidRPr="002266CB">
        <w:rPr>
          <w:rFonts w:ascii="Times New Roman" w:hAnsi="Times New Roman" w:cs="Times New Roman"/>
          <w:sz w:val="24"/>
          <w:szCs w:val="24"/>
          <w:lang w:val="en-US"/>
        </w:rPr>
        <w:t xml:space="preserve"> E. I., Markova N. M., Liang</w:t>
      </w:r>
      <w:r w:rsidR="002C0CF7" w:rsidRPr="002C0C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6CB">
        <w:rPr>
          <w:rFonts w:ascii="Times New Roman" w:hAnsi="Times New Roman" w:cs="Times New Roman"/>
          <w:sz w:val="24"/>
          <w:szCs w:val="24"/>
          <w:lang w:val="en-US"/>
        </w:rPr>
        <w:t>Kun</w:t>
      </w:r>
    </w:p>
    <w:p w:rsidR="00914668" w:rsidRPr="00914668" w:rsidRDefault="00914668" w:rsidP="00914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668">
        <w:rPr>
          <w:rFonts w:ascii="Times New Roman" w:hAnsi="Times New Roman" w:cs="Times New Roman"/>
          <w:sz w:val="24"/>
          <w:szCs w:val="24"/>
          <w:lang w:val="en-US"/>
        </w:rPr>
        <w:t>THE TERM "RELIGION" AND PHENOMENA IN RUSSIAN AND EASTERN CONTEXTS</w:t>
      </w:r>
      <w:bookmarkStart w:id="0" w:name="_GoBack"/>
      <w:bookmarkEnd w:id="0"/>
    </w:p>
    <w:p w:rsidR="00914668" w:rsidRPr="00914668" w:rsidRDefault="00914668" w:rsidP="00914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0CF7">
        <w:rPr>
          <w:rFonts w:ascii="Times New Roman" w:hAnsi="Times New Roman" w:cs="Times New Roman"/>
          <w:iCs/>
          <w:sz w:val="24"/>
          <w:szCs w:val="24"/>
          <w:lang w:val="en-US"/>
        </w:rPr>
        <w:t>Abstract.</w:t>
      </w:r>
      <w:r w:rsidRPr="0091466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914668">
        <w:rPr>
          <w:rFonts w:ascii="Times New Roman" w:hAnsi="Times New Roman" w:cs="Times New Roman"/>
          <w:sz w:val="24"/>
          <w:szCs w:val="24"/>
          <w:lang w:val="en-US"/>
        </w:rPr>
        <w:t xml:space="preserve">The Article is devoted to the consideration of the term "religion". The article examines the concepts of Eastern religions comparable to the term "religion". The study </w:t>
      </w:r>
      <w:proofErr w:type="gramStart"/>
      <w:r w:rsidRPr="00914668">
        <w:rPr>
          <w:rFonts w:ascii="Times New Roman" w:hAnsi="Times New Roman" w:cs="Times New Roman"/>
          <w:sz w:val="24"/>
          <w:szCs w:val="24"/>
          <w:lang w:val="en-US"/>
        </w:rPr>
        <w:t>was carried out</w:t>
      </w:r>
      <w:proofErr w:type="gramEnd"/>
      <w:r w:rsidRPr="00914668">
        <w:rPr>
          <w:rFonts w:ascii="Times New Roman" w:hAnsi="Times New Roman" w:cs="Times New Roman"/>
          <w:sz w:val="24"/>
          <w:szCs w:val="24"/>
          <w:lang w:val="en-US"/>
        </w:rPr>
        <w:t xml:space="preserve"> with the financial support of the Russian Foundation for Basic Research within the framework of the scientific project No. 18-011-00935 A.</w:t>
      </w:r>
    </w:p>
    <w:p w:rsidR="00960720" w:rsidRPr="00914668" w:rsidRDefault="00914668" w:rsidP="009146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lang w:val="en-US"/>
        </w:rPr>
      </w:pPr>
      <w:r w:rsidRPr="00914668">
        <w:rPr>
          <w:i/>
          <w:iCs/>
          <w:lang w:val="en-US"/>
        </w:rPr>
        <w:lastRenderedPageBreak/>
        <w:t xml:space="preserve">Key words: </w:t>
      </w:r>
      <w:r w:rsidRPr="00914668">
        <w:rPr>
          <w:lang w:val="en-US"/>
        </w:rPr>
        <w:t xml:space="preserve">religion, </w:t>
      </w:r>
      <w:proofErr w:type="spellStart"/>
      <w:r w:rsidRPr="00914668">
        <w:rPr>
          <w:lang w:val="en-US"/>
        </w:rPr>
        <w:t>Dhamma</w:t>
      </w:r>
      <w:proofErr w:type="spellEnd"/>
      <w:r w:rsidRPr="00914668">
        <w:rPr>
          <w:lang w:val="en-US"/>
        </w:rPr>
        <w:t>, Tao, Hinduism, Zoroastrianism.</w:t>
      </w:r>
    </w:p>
    <w:p w:rsidR="00FC54FE" w:rsidRPr="006B7792" w:rsidRDefault="00FC54FE" w:rsidP="005C2CC1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</w:rPr>
      </w:pPr>
      <w:r w:rsidRPr="006B7792">
        <w:rPr>
          <w:color w:val="000000"/>
        </w:rPr>
        <w:t xml:space="preserve">Приложение </w:t>
      </w:r>
      <w:r w:rsidR="006C1058">
        <w:rPr>
          <w:color w:val="000000"/>
        </w:rPr>
        <w:t>3</w:t>
      </w:r>
    </w:p>
    <w:p w:rsidR="00FC54FE" w:rsidRPr="006B7792" w:rsidRDefault="00FC54FE" w:rsidP="005C2C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</w:rPr>
      </w:pPr>
      <w:r w:rsidRPr="006B7792">
        <w:rPr>
          <w:b/>
          <w:bCs/>
          <w:color w:val="333333"/>
        </w:rPr>
        <w:t>К статье отдельным файлом прилагаются сведения об авторе (авторах):</w:t>
      </w:r>
    </w:p>
    <w:p w:rsidR="00FC54FE" w:rsidRPr="006B7792" w:rsidRDefault="00FC54FE" w:rsidP="005C2C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B7792">
        <w:rPr>
          <w:color w:val="333333"/>
        </w:rPr>
        <w:t>1) фамилия, имя и отчество,</w:t>
      </w:r>
    </w:p>
    <w:p w:rsidR="00FC54FE" w:rsidRPr="006B7792" w:rsidRDefault="00FC54FE" w:rsidP="005C2C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B7792">
        <w:rPr>
          <w:color w:val="333333"/>
        </w:rPr>
        <w:t>2) место работы (название организации и подразделения),</w:t>
      </w:r>
    </w:p>
    <w:p w:rsidR="00FC54FE" w:rsidRPr="006B7792" w:rsidRDefault="00FC54FE" w:rsidP="005C2C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B7792">
        <w:rPr>
          <w:color w:val="333333"/>
        </w:rPr>
        <w:t>3) должность,</w:t>
      </w:r>
    </w:p>
    <w:p w:rsidR="00FC54FE" w:rsidRPr="006B7792" w:rsidRDefault="00FC54FE" w:rsidP="005C2C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B7792">
        <w:rPr>
          <w:color w:val="333333"/>
        </w:rPr>
        <w:t>4) ученая степень и звание (с указанием специальности),</w:t>
      </w:r>
    </w:p>
    <w:p w:rsidR="00FC54FE" w:rsidRPr="006B7792" w:rsidRDefault="00FC54FE" w:rsidP="005C2C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B7792">
        <w:rPr>
          <w:color w:val="333333"/>
        </w:rPr>
        <w:t>5) телефон,</w:t>
      </w:r>
    </w:p>
    <w:p w:rsidR="00FC54FE" w:rsidRPr="006B7792" w:rsidRDefault="00FC54FE" w:rsidP="005C2C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B7792">
        <w:rPr>
          <w:color w:val="333333"/>
        </w:rPr>
        <w:t>6) почтовый адрес (с индексом), электронный адрес.</w:t>
      </w:r>
    </w:p>
    <w:p w:rsidR="00FC54FE" w:rsidRPr="006B7792" w:rsidRDefault="00FC54FE" w:rsidP="005C2C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</w:p>
    <w:sectPr w:rsidR="00FC54FE" w:rsidRPr="006B7792" w:rsidSect="006C1058">
      <w:foot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7C5" w:rsidRDefault="008307C5" w:rsidP="006B7792">
      <w:pPr>
        <w:spacing w:after="0" w:line="240" w:lineRule="auto"/>
      </w:pPr>
      <w:r>
        <w:separator/>
      </w:r>
    </w:p>
  </w:endnote>
  <w:endnote w:type="continuationSeparator" w:id="0">
    <w:p w:rsidR="008307C5" w:rsidRDefault="008307C5" w:rsidP="006B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52241995"/>
    </w:sdtPr>
    <w:sdtEndPr/>
    <w:sdtContent>
      <w:p w:rsidR="006B7792" w:rsidRPr="006B7792" w:rsidRDefault="00BF6D8C" w:rsidP="006B7792">
        <w:pPr>
          <w:pStyle w:val="a7"/>
          <w:jc w:val="center"/>
          <w:rPr>
            <w:rFonts w:ascii="Times New Roman" w:hAnsi="Times New Roman" w:cs="Times New Roman"/>
          </w:rPr>
        </w:pPr>
        <w:r w:rsidRPr="006B7792">
          <w:rPr>
            <w:rFonts w:ascii="Times New Roman" w:hAnsi="Times New Roman" w:cs="Times New Roman"/>
          </w:rPr>
          <w:fldChar w:fldCharType="begin"/>
        </w:r>
        <w:r w:rsidR="006B7792" w:rsidRPr="006B7792">
          <w:rPr>
            <w:rFonts w:ascii="Times New Roman" w:hAnsi="Times New Roman" w:cs="Times New Roman"/>
          </w:rPr>
          <w:instrText>PAGE   \* MERGEFORMAT</w:instrText>
        </w:r>
        <w:r w:rsidRPr="006B7792">
          <w:rPr>
            <w:rFonts w:ascii="Times New Roman" w:hAnsi="Times New Roman" w:cs="Times New Roman"/>
          </w:rPr>
          <w:fldChar w:fldCharType="separate"/>
        </w:r>
        <w:r w:rsidR="002C0CF7">
          <w:rPr>
            <w:rFonts w:ascii="Times New Roman" w:hAnsi="Times New Roman" w:cs="Times New Roman"/>
            <w:noProof/>
          </w:rPr>
          <w:t>4</w:t>
        </w:r>
        <w:r w:rsidRPr="006B779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7C5" w:rsidRDefault="008307C5" w:rsidP="006B7792">
      <w:pPr>
        <w:spacing w:after="0" w:line="240" w:lineRule="auto"/>
      </w:pPr>
      <w:r>
        <w:separator/>
      </w:r>
    </w:p>
  </w:footnote>
  <w:footnote w:type="continuationSeparator" w:id="0">
    <w:p w:rsidR="008307C5" w:rsidRDefault="008307C5" w:rsidP="006B7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44210"/>
    <w:multiLevelType w:val="multilevel"/>
    <w:tmpl w:val="B7B2A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11B95"/>
    <w:multiLevelType w:val="hybridMultilevel"/>
    <w:tmpl w:val="BE50A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DB6658"/>
    <w:multiLevelType w:val="hybridMultilevel"/>
    <w:tmpl w:val="1A022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DD4F96"/>
    <w:multiLevelType w:val="hybridMultilevel"/>
    <w:tmpl w:val="06289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B6E"/>
    <w:rsid w:val="00021312"/>
    <w:rsid w:val="000B35AB"/>
    <w:rsid w:val="000B71A3"/>
    <w:rsid w:val="0013187D"/>
    <w:rsid w:val="001A2117"/>
    <w:rsid w:val="001F0055"/>
    <w:rsid w:val="002266CB"/>
    <w:rsid w:val="00262DB2"/>
    <w:rsid w:val="0028209B"/>
    <w:rsid w:val="002C0CF7"/>
    <w:rsid w:val="002C39AA"/>
    <w:rsid w:val="002C6865"/>
    <w:rsid w:val="00342821"/>
    <w:rsid w:val="00342834"/>
    <w:rsid w:val="00362CE0"/>
    <w:rsid w:val="004145B5"/>
    <w:rsid w:val="00427BC8"/>
    <w:rsid w:val="00455D06"/>
    <w:rsid w:val="004927C2"/>
    <w:rsid w:val="00495294"/>
    <w:rsid w:val="005232C3"/>
    <w:rsid w:val="00566674"/>
    <w:rsid w:val="00595A76"/>
    <w:rsid w:val="00597BE3"/>
    <w:rsid w:val="005C2CC1"/>
    <w:rsid w:val="0064017D"/>
    <w:rsid w:val="006A05A5"/>
    <w:rsid w:val="006B7792"/>
    <w:rsid w:val="006C1058"/>
    <w:rsid w:val="00752CFE"/>
    <w:rsid w:val="007851E4"/>
    <w:rsid w:val="00793933"/>
    <w:rsid w:val="0083021D"/>
    <w:rsid w:val="008307C5"/>
    <w:rsid w:val="00852ACC"/>
    <w:rsid w:val="00855F15"/>
    <w:rsid w:val="00914668"/>
    <w:rsid w:val="00945F95"/>
    <w:rsid w:val="00960720"/>
    <w:rsid w:val="009C4254"/>
    <w:rsid w:val="00A24A69"/>
    <w:rsid w:val="00A44146"/>
    <w:rsid w:val="00A95FA4"/>
    <w:rsid w:val="00AB0D3E"/>
    <w:rsid w:val="00AC5A19"/>
    <w:rsid w:val="00AC70E9"/>
    <w:rsid w:val="00AE3195"/>
    <w:rsid w:val="00B133D7"/>
    <w:rsid w:val="00B73B6E"/>
    <w:rsid w:val="00BA58B1"/>
    <w:rsid w:val="00BF6D8C"/>
    <w:rsid w:val="00C22B1F"/>
    <w:rsid w:val="00C67041"/>
    <w:rsid w:val="00C8783A"/>
    <w:rsid w:val="00CD0E0D"/>
    <w:rsid w:val="00CE54C6"/>
    <w:rsid w:val="00E032AB"/>
    <w:rsid w:val="00E67CBD"/>
    <w:rsid w:val="00E95293"/>
    <w:rsid w:val="00F4221E"/>
    <w:rsid w:val="00F83C16"/>
    <w:rsid w:val="00FC54FE"/>
    <w:rsid w:val="00FD3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17C64-D295-4522-B0B3-95ADC351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7CB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B7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7792"/>
  </w:style>
  <w:style w:type="paragraph" w:styleId="a7">
    <w:name w:val="footer"/>
    <w:basedOn w:val="a"/>
    <w:link w:val="a8"/>
    <w:uiPriority w:val="99"/>
    <w:unhideWhenUsed/>
    <w:rsid w:val="006B7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7792"/>
  </w:style>
  <w:style w:type="paragraph" w:styleId="a9">
    <w:name w:val="List Paragraph"/>
    <w:basedOn w:val="a"/>
    <w:uiPriority w:val="34"/>
    <w:qFormat/>
    <w:rsid w:val="00A4414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145B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4145B5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ovdnik@g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zubkov@bk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.v.vodolazskiy@urfu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google.com/forms/d/e/1FAIpQLSdm4qaX4g37HKJGg6C914t-mbuwQVWcsymU9h9TgO8T8MjqYw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.v.vodolazskiy@urf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5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Viking</dc:creator>
  <cp:keywords/>
  <dc:description/>
  <cp:lastModifiedBy>Анастасия В. Скворцова</cp:lastModifiedBy>
  <cp:revision>43</cp:revision>
  <dcterms:created xsi:type="dcterms:W3CDTF">2021-09-07T16:02:00Z</dcterms:created>
  <dcterms:modified xsi:type="dcterms:W3CDTF">2021-10-19T06:38:00Z</dcterms:modified>
</cp:coreProperties>
</file>