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FF" w:rsidRDefault="008773FF" w:rsidP="00282AA5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6D">
        <w:rPr>
          <w:rFonts w:ascii="Times New Roman" w:hAnsi="Times New Roman" w:cs="Times New Roman"/>
          <w:b/>
          <w:sz w:val="24"/>
          <w:szCs w:val="24"/>
        </w:rPr>
        <w:t>РОССИЙСКАЯ АССОЦИАЦИЯ ИССЛЕДОВАТЕЛЕЙ ЖЕНСКОЙ ИСТОРИИ</w:t>
      </w:r>
    </w:p>
    <w:p w:rsidR="00282AA5" w:rsidRDefault="00A60428" w:rsidP="00282AA5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НОЦ «НАСЛЕДИЕ» </w:t>
      </w:r>
      <w:r w:rsidR="00282AA5">
        <w:rPr>
          <w:rFonts w:ascii="Times New Roman" w:hAnsi="Times New Roman" w:cs="Times New Roman"/>
          <w:b/>
          <w:sz w:val="24"/>
          <w:szCs w:val="24"/>
        </w:rPr>
        <w:t>ГУМАНИТАРНОГО ИНСТИТУТА НОВОСИБИРСКОГО ГОСУДАРСТВЕННОГО УНИВЕРСИТЕТА</w:t>
      </w:r>
    </w:p>
    <w:p w:rsidR="008773FF" w:rsidRDefault="008773FF" w:rsidP="00282AA5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ЭТНОЛОГИИ И АНТРОПОЛОГИИ </w:t>
      </w:r>
    </w:p>
    <w:p w:rsidR="008773FF" w:rsidRDefault="008773FF" w:rsidP="00282AA5">
      <w:pPr>
        <w:spacing w:afterLines="40" w:after="9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им. Н.Н. МИКЛУХО-МАКЛАЯ РАН</w:t>
      </w:r>
    </w:p>
    <w:p w:rsidR="008773FF" w:rsidRDefault="008773FF" w:rsidP="00282AA5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ВОСТОЧНО-СИБИРСКИЙ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ТЕХНОЛОГИЙ И УПРАВЛЕНИЯ</w:t>
      </w:r>
    </w:p>
    <w:p w:rsidR="008773FF" w:rsidRPr="00C70507" w:rsidRDefault="008773FF" w:rsidP="008773FF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D0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приглашают</w:t>
      </w:r>
      <w:proofErr w:type="gramEnd"/>
      <w:r w:rsidRPr="00ED0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участию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международном научном </w:t>
      </w:r>
      <w:r w:rsidRPr="00ED0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D01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ED01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мина</w:t>
      </w:r>
      <w:r w:rsidRPr="00ED01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</w:t>
      </w:r>
      <w:r w:rsidRPr="00ED0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73FF" w:rsidRDefault="008773FF" w:rsidP="008773F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6D">
        <w:rPr>
          <w:rFonts w:ascii="Times New Roman" w:hAnsi="Times New Roman" w:cs="Times New Roman"/>
          <w:b/>
          <w:sz w:val="32"/>
          <w:szCs w:val="32"/>
        </w:rPr>
        <w:t xml:space="preserve">Самореализация женщин и мужчин в </w:t>
      </w:r>
      <w:proofErr w:type="spellStart"/>
      <w:r w:rsidRPr="00ED016D">
        <w:rPr>
          <w:rFonts w:ascii="Times New Roman" w:hAnsi="Times New Roman" w:cs="Times New Roman"/>
          <w:b/>
          <w:sz w:val="32"/>
          <w:szCs w:val="32"/>
        </w:rPr>
        <w:t>этноконфессиональных</w:t>
      </w:r>
      <w:proofErr w:type="spellEnd"/>
      <w:r w:rsidRPr="00ED016D">
        <w:rPr>
          <w:rFonts w:ascii="Times New Roman" w:hAnsi="Times New Roman" w:cs="Times New Roman"/>
          <w:b/>
          <w:sz w:val="32"/>
          <w:szCs w:val="32"/>
        </w:rPr>
        <w:t xml:space="preserve"> практиках: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016D">
        <w:rPr>
          <w:rFonts w:ascii="Times New Roman" w:hAnsi="Times New Roman" w:cs="Times New Roman"/>
          <w:b/>
          <w:sz w:val="32"/>
          <w:szCs w:val="32"/>
        </w:rPr>
        <w:t>традиции и современность</w:t>
      </w:r>
    </w:p>
    <w:p w:rsidR="008773FF" w:rsidRDefault="008773FF" w:rsidP="00877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работы </w:t>
      </w:r>
      <w:r w:rsidRPr="005A0FB2">
        <w:rPr>
          <w:rFonts w:ascii="Times New Roman" w:hAnsi="Times New Roman" w:cs="Times New Roman"/>
          <w:b/>
          <w:sz w:val="28"/>
          <w:szCs w:val="28"/>
        </w:rPr>
        <w:t>одноименной секции</w:t>
      </w:r>
      <w:r w:rsidRPr="00C70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 Российской ассоциации исследователей женской истории </w:t>
      </w:r>
      <w:r w:rsidRPr="005A0FB2">
        <w:rPr>
          <w:rFonts w:ascii="Times New Roman" w:hAnsi="Times New Roman" w:cs="Times New Roman"/>
          <w:b/>
          <w:sz w:val="28"/>
          <w:szCs w:val="28"/>
        </w:rPr>
        <w:t>(РАИЖИ)</w:t>
      </w:r>
    </w:p>
    <w:p w:rsidR="008773FF" w:rsidRDefault="008773FF" w:rsidP="008773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«МУЖСКОЕ И ЖЕНСКОЕ В ТРАДИЦИОННОЙ И СОВРЕМЕННОЙ КУЛЬТУРЕ: СОХРАНЕНИЕ, ФИКСАЦИЯ, ПОНИМАНИЕ»</w:t>
      </w:r>
    </w:p>
    <w:p w:rsidR="008773FF" w:rsidRPr="003D7259" w:rsidRDefault="008773FF" w:rsidP="008773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(Казань, Россия, 8-11 октября 2020)</w:t>
      </w:r>
    </w:p>
    <w:p w:rsidR="008773FF" w:rsidRPr="00346938" w:rsidRDefault="008773FF" w:rsidP="008773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3FF" w:rsidRPr="00346938" w:rsidRDefault="00F84F6D" w:rsidP="00877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организаторах</w:t>
      </w:r>
      <w:r w:rsidR="00EB36DE">
        <w:rPr>
          <w:rFonts w:ascii="Times New Roman" w:hAnsi="Times New Roman" w:cs="Times New Roman"/>
          <w:b/>
          <w:sz w:val="24"/>
          <w:szCs w:val="24"/>
        </w:rPr>
        <w:t xml:space="preserve"> секции</w:t>
      </w:r>
      <w:r w:rsidR="008773FF" w:rsidRPr="00346938">
        <w:rPr>
          <w:rFonts w:ascii="Times New Roman" w:hAnsi="Times New Roman" w:cs="Times New Roman"/>
          <w:b/>
          <w:sz w:val="24"/>
          <w:szCs w:val="24"/>
        </w:rPr>
        <w:t>:</w:t>
      </w:r>
    </w:p>
    <w:p w:rsidR="008773FF" w:rsidRPr="00346938" w:rsidRDefault="008773FF" w:rsidP="008773FF">
      <w:pPr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Ерохина Елена Анатольевна, доктор философских наук, ведущий научный сотрудник</w:t>
      </w:r>
      <w:r w:rsidR="00AC3E2F">
        <w:rPr>
          <w:rFonts w:ascii="Times New Roman" w:hAnsi="Times New Roman" w:cs="Times New Roman"/>
          <w:sz w:val="24"/>
          <w:szCs w:val="24"/>
        </w:rPr>
        <w:t xml:space="preserve"> Гуманитарного института Новосибирского государственного университета</w:t>
      </w:r>
      <w:r w:rsidRPr="00346938">
        <w:rPr>
          <w:rFonts w:ascii="Times New Roman" w:hAnsi="Times New Roman" w:cs="Times New Roman"/>
          <w:sz w:val="24"/>
          <w:szCs w:val="24"/>
        </w:rPr>
        <w:t>, профессор Новосибирского государственного университета экономики и управления;</w:t>
      </w:r>
    </w:p>
    <w:p w:rsidR="008773FF" w:rsidRPr="00346938" w:rsidRDefault="008773FF" w:rsidP="008773FF">
      <w:pPr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Фролова Александра Викторовна, кандидат исторических наук, старший научный сотрудник Института этнологии и антропологии РАН;</w:t>
      </w:r>
    </w:p>
    <w:p w:rsidR="008773FF" w:rsidRPr="00346938" w:rsidRDefault="008773FF" w:rsidP="008773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938">
        <w:rPr>
          <w:rFonts w:ascii="Times New Roman" w:hAnsi="Times New Roman" w:cs="Times New Roman"/>
          <w:sz w:val="24"/>
          <w:szCs w:val="24"/>
        </w:rPr>
        <w:t>Доржигушаева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Владимировна, кандидат философских наук, доцент </w:t>
      </w:r>
      <w:proofErr w:type="gramStart"/>
      <w:r w:rsidRPr="00346938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gramEnd"/>
      <w:r w:rsidRPr="00346938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технологий и управления.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b/>
          <w:sz w:val="24"/>
          <w:szCs w:val="24"/>
        </w:rPr>
        <w:t>Резюме</w:t>
      </w:r>
      <w:r w:rsidRPr="00346938">
        <w:rPr>
          <w:rFonts w:ascii="Times New Roman" w:hAnsi="Times New Roman" w:cs="Times New Roman"/>
          <w:sz w:val="24"/>
          <w:szCs w:val="24"/>
        </w:rPr>
        <w:t xml:space="preserve">. </w:t>
      </w:r>
      <w:r w:rsidRPr="0034693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46938">
        <w:rPr>
          <w:rFonts w:ascii="Times New Roman" w:hAnsi="Times New Roman" w:cs="Times New Roman"/>
          <w:sz w:val="24"/>
          <w:szCs w:val="24"/>
        </w:rPr>
        <w:t xml:space="preserve"> век – время социальных трансформаций, формирующих новые условия воспроизводства социальных практик. В отличие от традиционного общества, где статус мужчин и женщин был связан с социальными ролями матери и отца, с из способностью обеспечить продолжение рода,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постсовременность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сделала эти функции второстепенными, выдвигая на первый план самореализацию. В поисках последней происходит возврат к традиционным религиозным практикам в таких областях как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межпоколенные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отношения,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смысложизненные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поиски, обретение нового, в том числе эзотерического знания. Этот поиск отражает противоречия развития современного общества между глобализацией и локализацией, модернизацией и архаизацией, тягой к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укорененности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и ориентацией на мобильность.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На секции предполагается обсудить следующие вопросы:</w:t>
      </w:r>
    </w:p>
    <w:p w:rsidR="008773FF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— Траектории и барьеры самореализации женщин и мужчин в традиционном и современном обществе;</w:t>
      </w:r>
    </w:p>
    <w:p w:rsidR="00AC3E2F" w:rsidRPr="00346938" w:rsidRDefault="00AC3E2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</w:rPr>
        <w:t xml:space="preserve"> Влияние глобализации на усложнение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ландшафта: региональный аспект;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 xml:space="preserve">— Проблемы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неотрадиции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в современном городском и сельском сообществах: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этноконфессиональная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идентичность, обрядность, религиозные практики;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 xml:space="preserve">— Отношения центра и периферии как источник противоречия между глобализацией и локализацией </w:t>
      </w:r>
      <w:proofErr w:type="spellStart"/>
      <w:r w:rsidRPr="00346938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346938">
        <w:rPr>
          <w:rFonts w:ascii="Times New Roman" w:hAnsi="Times New Roman" w:cs="Times New Roman"/>
          <w:sz w:val="24"/>
          <w:szCs w:val="24"/>
        </w:rPr>
        <w:t xml:space="preserve"> практик;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— Выстраивание сетей межличностной коммуникации на основе конфессиональной идентичности;</w:t>
      </w:r>
    </w:p>
    <w:p w:rsidR="008773FF" w:rsidRPr="00346938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 xml:space="preserve">— Календарная </w:t>
      </w:r>
      <w:proofErr w:type="gramStart"/>
      <w:r w:rsidRPr="00346938">
        <w:rPr>
          <w:rFonts w:ascii="Times New Roman" w:hAnsi="Times New Roman" w:cs="Times New Roman"/>
          <w:sz w:val="24"/>
          <w:szCs w:val="24"/>
        </w:rPr>
        <w:t>и  семейная</w:t>
      </w:r>
      <w:proofErr w:type="gramEnd"/>
      <w:r w:rsidRPr="00346938">
        <w:rPr>
          <w:rFonts w:ascii="Times New Roman" w:hAnsi="Times New Roman" w:cs="Times New Roman"/>
          <w:sz w:val="24"/>
          <w:szCs w:val="24"/>
        </w:rPr>
        <w:t xml:space="preserve">   обрядность,  обряды жизненного цикла, в системе традиционного знания;</w:t>
      </w:r>
    </w:p>
    <w:p w:rsidR="008773FF" w:rsidRDefault="008773F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— Гендерные условности в религиозных практиках: конфликт м</w:t>
      </w:r>
      <w:r w:rsidR="00AC3E2F">
        <w:rPr>
          <w:rFonts w:ascii="Times New Roman" w:hAnsi="Times New Roman" w:cs="Times New Roman"/>
          <w:sz w:val="24"/>
          <w:szCs w:val="24"/>
        </w:rPr>
        <w:t>ежду традиционным и современным;</w:t>
      </w:r>
    </w:p>
    <w:p w:rsidR="00AC3E2F" w:rsidRPr="00346938" w:rsidRDefault="00AC3E2F" w:rsidP="0087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3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Наследие и «наследники»: </w:t>
      </w:r>
      <w:r w:rsidR="00806494">
        <w:rPr>
          <w:rFonts w:ascii="Times New Roman" w:hAnsi="Times New Roman" w:cs="Times New Roman"/>
          <w:sz w:val="24"/>
          <w:szCs w:val="24"/>
        </w:rPr>
        <w:t xml:space="preserve">воспроизводство и конструирование религиозной традиции в эпоху заката </w:t>
      </w:r>
      <w:proofErr w:type="spellStart"/>
      <w:r w:rsidR="00806494">
        <w:rPr>
          <w:rFonts w:ascii="Times New Roman" w:hAnsi="Times New Roman" w:cs="Times New Roman"/>
          <w:sz w:val="24"/>
          <w:szCs w:val="24"/>
        </w:rPr>
        <w:t>секулярности</w:t>
      </w:r>
      <w:proofErr w:type="spellEnd"/>
      <w:r w:rsidR="00D8467D">
        <w:rPr>
          <w:rFonts w:ascii="Times New Roman" w:hAnsi="Times New Roman" w:cs="Times New Roman"/>
          <w:sz w:val="24"/>
          <w:szCs w:val="24"/>
        </w:rPr>
        <w:t>.</w:t>
      </w:r>
    </w:p>
    <w:p w:rsidR="008773FF" w:rsidRPr="009B5B22" w:rsidRDefault="008773FF" w:rsidP="008773F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346938">
        <w:rPr>
          <w:rFonts w:ascii="Times New Roman" w:hAnsi="Times New Roman" w:cs="Times New Roman"/>
          <w:b/>
          <w:sz w:val="24"/>
          <w:szCs w:val="24"/>
        </w:rPr>
        <w:t>Для участия в семинаре необходимо</w:t>
      </w:r>
      <w:r w:rsidRPr="0034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25 апреля 2020</w:t>
      </w:r>
      <w:r w:rsidRPr="003469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46938">
        <w:rPr>
          <w:rFonts w:ascii="Times New Roman" w:hAnsi="Times New Roman" w:cs="Times New Roman"/>
          <w:sz w:val="24"/>
          <w:szCs w:val="24"/>
        </w:rPr>
        <w:t xml:space="preserve"> отправить на адрес орг</w:t>
      </w:r>
      <w:r>
        <w:rPr>
          <w:rFonts w:ascii="Times New Roman" w:hAnsi="Times New Roman" w:cs="Times New Roman"/>
          <w:sz w:val="24"/>
          <w:szCs w:val="24"/>
        </w:rPr>
        <w:t>анизаторов (руководителю семинара</w:t>
      </w:r>
      <w:r w:rsidRPr="00346938">
        <w:rPr>
          <w:rFonts w:ascii="Times New Roman" w:hAnsi="Times New Roman" w:cs="Times New Roman"/>
          <w:sz w:val="24"/>
          <w:szCs w:val="24"/>
        </w:rPr>
        <w:t xml:space="preserve"> — ведущему научному сотруднику</w:t>
      </w:r>
      <w:r w:rsidR="00806494">
        <w:rPr>
          <w:rFonts w:ascii="Times New Roman" w:hAnsi="Times New Roman" w:cs="Times New Roman"/>
          <w:sz w:val="24"/>
          <w:szCs w:val="24"/>
        </w:rPr>
        <w:t xml:space="preserve"> Гуманитарного института Новосибирского государственного университета</w:t>
      </w:r>
      <w:r w:rsidRPr="00346938">
        <w:rPr>
          <w:rFonts w:ascii="Times New Roman" w:hAnsi="Times New Roman" w:cs="Times New Roman"/>
          <w:sz w:val="24"/>
          <w:szCs w:val="24"/>
        </w:rPr>
        <w:t xml:space="preserve">, д-ру филос. наук </w:t>
      </w:r>
      <w:r w:rsidRPr="00346938">
        <w:rPr>
          <w:rFonts w:ascii="Times New Roman" w:hAnsi="Times New Roman" w:cs="Times New Roman"/>
          <w:b/>
          <w:sz w:val="24"/>
          <w:szCs w:val="24"/>
        </w:rPr>
        <w:t>Ерохиной Елене Анатольевне</w:t>
      </w:r>
      <w:r w:rsidRPr="00346938">
        <w:rPr>
          <w:rFonts w:ascii="Times New Roman" w:hAnsi="Times New Roman" w:cs="Times New Roman"/>
          <w:sz w:val="24"/>
          <w:szCs w:val="24"/>
        </w:rPr>
        <w:t xml:space="preserve">) заявку на участие по адресу: </w:t>
      </w:r>
      <w:hyperlink r:id="rId4" w:history="1">
        <w:r w:rsidRPr="0034693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leroh</w:t>
        </w:r>
        <w:r w:rsidRPr="00346938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34693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34693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4693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773FF" w:rsidRPr="00346938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F" w:rsidRPr="00346938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938">
        <w:rPr>
          <w:rFonts w:ascii="Times New Roman" w:hAnsi="Times New Roman" w:cs="Times New Roman"/>
          <w:b/>
          <w:sz w:val="24"/>
          <w:szCs w:val="24"/>
        </w:rPr>
        <w:t>В заявке необходимо указать:</w:t>
      </w:r>
    </w:p>
    <w:p w:rsidR="008773FF" w:rsidRPr="00346938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38">
        <w:rPr>
          <w:rFonts w:ascii="Times New Roman" w:hAnsi="Times New Roman" w:cs="Times New Roman"/>
          <w:color w:val="000000"/>
          <w:sz w:val="24"/>
          <w:szCs w:val="24"/>
        </w:rPr>
        <w:t>1. Сведения об авторе – ФИО, место работы, должность, ученая степень и звание.</w:t>
      </w:r>
    </w:p>
    <w:p w:rsidR="008773FF" w:rsidRPr="00346938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38">
        <w:rPr>
          <w:rFonts w:ascii="Times New Roman" w:hAnsi="Times New Roman" w:cs="Times New Roman"/>
          <w:color w:val="000000"/>
          <w:sz w:val="24"/>
          <w:szCs w:val="24"/>
        </w:rPr>
        <w:t>2. Адрес (с ин</w:t>
      </w:r>
      <w:r>
        <w:rPr>
          <w:rFonts w:ascii="Times New Roman" w:hAnsi="Times New Roman" w:cs="Times New Roman"/>
          <w:color w:val="000000"/>
          <w:sz w:val="24"/>
          <w:szCs w:val="24"/>
        </w:rPr>
        <w:t>дексом), мобильный</w:t>
      </w:r>
      <w:r w:rsidRPr="00346938">
        <w:rPr>
          <w:rFonts w:ascii="Times New Roman" w:hAnsi="Times New Roman" w:cs="Times New Roman"/>
          <w:color w:val="000000"/>
          <w:sz w:val="24"/>
          <w:szCs w:val="24"/>
        </w:rPr>
        <w:t xml:space="preserve"> телефон и e-</w:t>
      </w:r>
      <w:proofErr w:type="spellStart"/>
      <w:r w:rsidRPr="00346938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346938">
        <w:rPr>
          <w:rFonts w:ascii="Times New Roman" w:hAnsi="Times New Roman" w:cs="Times New Roman"/>
          <w:color w:val="000000"/>
          <w:sz w:val="24"/>
          <w:szCs w:val="24"/>
        </w:rPr>
        <w:t xml:space="preserve"> для связи.</w:t>
      </w:r>
    </w:p>
    <w:p w:rsidR="008773FF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938">
        <w:rPr>
          <w:rFonts w:ascii="Times New Roman" w:hAnsi="Times New Roman" w:cs="Times New Roman"/>
          <w:color w:val="000000"/>
          <w:sz w:val="24"/>
          <w:szCs w:val="24"/>
        </w:rPr>
        <w:t>3. Тема выступ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ления.</w:t>
      </w:r>
    </w:p>
    <w:p w:rsidR="008773FF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3FF" w:rsidRPr="009B5B22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Заявка дублируется на адрес оргкомитета конференции РАИЖИ</w:t>
      </w:r>
      <w:r w:rsidRPr="0034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2D4FBE">
          <w:rPr>
            <w:rStyle w:val="a3"/>
            <w:rFonts w:ascii="Times New Roman" w:hAnsi="Times New Roman" w:cs="Times New Roman"/>
            <w:sz w:val="24"/>
            <w:szCs w:val="24"/>
          </w:rPr>
          <w:t>2020gender@mail.ru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 мая 2020 вместе с текстом тезисов на русском или английском языке.</w:t>
      </w:r>
    </w:p>
    <w:p w:rsidR="008773FF" w:rsidRDefault="008773FF" w:rsidP="00877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текста тезисов: Объем </w:t>
      </w:r>
      <w:r w:rsidR="00EB1CC6">
        <w:rPr>
          <w:rFonts w:ascii="Times New Roman" w:hAnsi="Times New Roman" w:cs="Times New Roman"/>
          <w:color w:val="000000"/>
          <w:sz w:val="24"/>
          <w:szCs w:val="24"/>
        </w:rPr>
        <w:t>от 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 w:rsidRPr="009B5B22">
        <w:rPr>
          <w:rFonts w:ascii="Times New Roman" w:hAnsi="Times New Roman" w:cs="Times New Roman"/>
          <w:color w:val="000000"/>
          <w:sz w:val="24"/>
          <w:szCs w:val="24"/>
        </w:rPr>
        <w:t>до 7000 знаков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пробелами</w:t>
      </w:r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, формат </w:t>
      </w:r>
      <w:proofErr w:type="spellStart"/>
      <w:r w:rsidRPr="009B5B22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 w:rsidRPr="009B5B22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B22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B22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B5B22">
        <w:rPr>
          <w:rFonts w:ascii="Times New Roman" w:hAnsi="Times New Roman" w:cs="Times New Roman"/>
          <w:color w:val="000000"/>
          <w:sz w:val="24"/>
          <w:szCs w:val="24"/>
        </w:rPr>
        <w:t>, кегль 12, интервал 1,0 выравнивание по ширине, поля 25 мм со всех сторон, ориентация страницы: книжная, абзац 1,25. Страницы не нумеруются. В правом верхнем углу жирным курсивом – инициалы и фамилия, ниже справа курсивом – город и название места работы. Через строку по центру – название доклада строчными буквами жирным шрифто</w:t>
      </w:r>
      <w:r>
        <w:rPr>
          <w:rFonts w:ascii="Times New Roman" w:hAnsi="Times New Roman" w:cs="Times New Roman"/>
          <w:color w:val="000000"/>
          <w:sz w:val="24"/>
          <w:szCs w:val="24"/>
        </w:rPr>
        <w:t>м. Сноски оформляются в квадрат</w:t>
      </w:r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ных скобках [1], при необходимости с указанием страниц [1, с. 21] или архивных листов [1, л. 3]. Не допускается использование в тексте таблиц, рисунков, подстраничных сносок. </w:t>
      </w:r>
      <w:proofErr w:type="spellStart"/>
      <w:r w:rsidRPr="009B5B22">
        <w:rPr>
          <w:rFonts w:ascii="Times New Roman" w:hAnsi="Times New Roman" w:cs="Times New Roman"/>
          <w:color w:val="000000"/>
          <w:sz w:val="24"/>
          <w:szCs w:val="24"/>
        </w:rPr>
        <w:t>Cсылки</w:t>
      </w:r>
      <w:proofErr w:type="spellEnd"/>
      <w:r w:rsidRPr="009B5B22">
        <w:rPr>
          <w:rFonts w:ascii="Times New Roman" w:hAnsi="Times New Roman" w:cs="Times New Roman"/>
          <w:color w:val="000000"/>
          <w:sz w:val="24"/>
          <w:szCs w:val="24"/>
        </w:rPr>
        <w:t xml:space="preserve"> на гранты – последней строкой текста перед списком литературы. Список литер</w:t>
      </w:r>
      <w:r>
        <w:rPr>
          <w:rFonts w:ascii="Times New Roman" w:hAnsi="Times New Roman" w:cs="Times New Roman"/>
          <w:color w:val="000000"/>
          <w:sz w:val="24"/>
          <w:szCs w:val="24"/>
        </w:rPr>
        <w:t>атуры в алфавитном порядке.</w:t>
      </w:r>
    </w:p>
    <w:p w:rsidR="006D018E" w:rsidRDefault="008773FF" w:rsidP="00A60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B22">
        <w:rPr>
          <w:rFonts w:ascii="Times New Roman" w:hAnsi="Times New Roman" w:cs="Times New Roman"/>
          <w:color w:val="000000"/>
          <w:sz w:val="24"/>
          <w:szCs w:val="24"/>
        </w:rPr>
        <w:t>Заявки на участи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>е в конференции без представлен</w:t>
      </w:r>
      <w:r w:rsidRPr="009B5B22">
        <w:rPr>
          <w:rFonts w:ascii="Times New Roman" w:hAnsi="Times New Roman" w:cs="Times New Roman"/>
          <w:color w:val="000000"/>
          <w:sz w:val="24"/>
          <w:szCs w:val="24"/>
        </w:rPr>
        <w:t>ных тезисов выступления и четко обозначенного названия секци</w:t>
      </w:r>
      <w:r>
        <w:rPr>
          <w:rFonts w:ascii="Times New Roman" w:hAnsi="Times New Roman" w:cs="Times New Roman"/>
          <w:color w:val="000000"/>
          <w:sz w:val="24"/>
          <w:szCs w:val="24"/>
        </w:rPr>
        <w:t>и не могут быть рассмот</w:t>
      </w:r>
      <w:r w:rsidRPr="009B5B22">
        <w:rPr>
          <w:rFonts w:ascii="Times New Roman" w:hAnsi="Times New Roman" w:cs="Times New Roman"/>
          <w:color w:val="000000"/>
          <w:sz w:val="24"/>
          <w:szCs w:val="24"/>
        </w:rPr>
        <w:t>рены. Все принятые тексты будут опубликованы за счет перечисления членских взносов в РАИЖИ-2020. Сделать это перечисление можно до 1.08.2020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принятия заявки к участию в работе секции.</w:t>
      </w:r>
    </w:p>
    <w:p w:rsidR="0010148E" w:rsidRDefault="0010148E" w:rsidP="00A60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48E" w:rsidRPr="0010148E" w:rsidRDefault="0010148E" w:rsidP="001014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Председатель РАИЖИ, д.и.н., проф.,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г.н.с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. ИЭА РАН Наталья Львовна Пушкарева, </w:t>
      </w:r>
      <w:hyperlink r:id="rId6" w:history="1"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pushkarev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148E" w:rsidRPr="0010148E" w:rsidRDefault="0010148E" w:rsidP="0010148E">
      <w:pPr>
        <w:ind w:firstLine="709"/>
        <w:rPr>
          <w:rFonts w:ascii="Times New Roman" w:hAnsi="Times New Roman" w:cs="Times New Roman"/>
          <w:color w:val="93969B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t>Директор XIII-ой конференции РАИЖИ, д.и.н., проф. Казанского (</w:t>
      </w:r>
      <w:proofErr w:type="gramStart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Приволжского)   </w:t>
      </w:r>
      <w:proofErr w:type="gram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Федерального ун-та   Татьяна Алексеевна Титова, </w:t>
      </w:r>
      <w:hyperlink r:id="rId7" w:history="1">
        <w:r w:rsidRPr="0010148E">
          <w:rPr>
            <w:rStyle w:val="a3"/>
            <w:rFonts w:ascii="Times New Roman" w:hAnsi="Times New Roman" w:cs="Times New Roman"/>
            <w:sz w:val="24"/>
            <w:szCs w:val="24"/>
          </w:rPr>
          <w:t>tatiana.titova@rambler.ru</w:t>
        </w:r>
      </w:hyperlink>
    </w:p>
    <w:p w:rsidR="0010148E" w:rsidRDefault="0010148E" w:rsidP="0010148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10148E" w:rsidRPr="0010148E" w:rsidRDefault="0010148E" w:rsidP="00F84F6D">
      <w:pPr>
        <w:autoSpaceDE w:val="0"/>
        <w:autoSpaceDN w:val="0"/>
        <w:adjustRightInd w:val="0"/>
        <w:spacing w:after="8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lastRenderedPageBreak/>
        <w:t>Члены Оргкомитета</w:t>
      </w:r>
      <w:r w:rsidR="0013040B">
        <w:rPr>
          <w:rFonts w:ascii="Times New Roman" w:eastAsia="Calibri" w:hAnsi="Times New Roman" w:cs="Times New Roman"/>
          <w:sz w:val="24"/>
          <w:szCs w:val="24"/>
        </w:rPr>
        <w:t xml:space="preserve"> конференции РАИЖИ</w:t>
      </w:r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148E" w:rsidRPr="0010148E" w:rsidRDefault="0010148E" w:rsidP="00F84F6D">
      <w:pPr>
        <w:autoSpaceDE w:val="0"/>
        <w:autoSpaceDN w:val="0"/>
        <w:adjustRightInd w:val="0"/>
        <w:spacing w:after="8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Д.и.н., проф. НИУ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МИСиС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(ССФ) Мухина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Зинара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Зиевна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mukhiny@mail.ru</w:t>
        </w:r>
      </w:hyperlink>
    </w:p>
    <w:p w:rsidR="0010148E" w:rsidRPr="0010148E" w:rsidRDefault="0010148E" w:rsidP="00F84F6D">
      <w:pPr>
        <w:spacing w:after="80" w:line="360" w:lineRule="auto"/>
        <w:ind w:firstLine="709"/>
        <w:rPr>
          <w:rFonts w:ascii="Times New Roman" w:hAnsi="Times New Roman" w:cs="Times New Roman"/>
          <w:color w:val="93969B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Д.и.н., проф. Тверского ГУ,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в.н.с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. ИЭА РАН Анна Валерьевна Белова, </w:t>
      </w:r>
      <w:hyperlink r:id="rId9" w:history="1">
        <w:r w:rsidRPr="0010148E">
          <w:rPr>
            <w:rStyle w:val="a3"/>
            <w:rFonts w:ascii="Times New Roman" w:hAnsi="Times New Roman" w:cs="Times New Roman"/>
            <w:sz w:val="24"/>
            <w:szCs w:val="24"/>
          </w:rPr>
          <w:t>belova_tver@rambler.ru</w:t>
        </w:r>
      </w:hyperlink>
    </w:p>
    <w:p w:rsidR="0010148E" w:rsidRPr="0010148E" w:rsidRDefault="0010148E" w:rsidP="00F84F6D">
      <w:pPr>
        <w:autoSpaceDE w:val="0"/>
        <w:autoSpaceDN w:val="0"/>
        <w:adjustRightInd w:val="0"/>
        <w:spacing w:after="8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д.и.н.,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в.н.с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. Института истории им.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Ш.Марджани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АН РТ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Айслу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Шарипзяновна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Кабирова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aikabirova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148E" w:rsidRPr="0010148E" w:rsidRDefault="0010148E" w:rsidP="00F84F6D">
      <w:pPr>
        <w:autoSpaceDE w:val="0"/>
        <w:autoSpaceDN w:val="0"/>
        <w:adjustRightInd w:val="0"/>
        <w:spacing w:after="8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с.н.с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. Института истории им. Ш.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Марджани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АН РТ Ильнара </w:t>
      </w:r>
      <w:proofErr w:type="spellStart"/>
      <w:r w:rsidRPr="0010148E">
        <w:rPr>
          <w:rFonts w:ascii="Times New Roman" w:eastAsia="Calibri" w:hAnsi="Times New Roman" w:cs="Times New Roman"/>
          <w:sz w:val="24"/>
          <w:szCs w:val="24"/>
        </w:rPr>
        <w:t>Ильдусовна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48E">
        <w:rPr>
          <w:rFonts w:ascii="Times New Roman" w:eastAsia="Calibri" w:hAnsi="Times New Roman" w:cs="Times New Roman"/>
          <w:sz w:val="24"/>
          <w:szCs w:val="24"/>
        </w:rPr>
        <w:t>Ханипова</w:t>
      </w:r>
      <w:proofErr w:type="spellEnd"/>
      <w:r w:rsidRPr="0010148E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11" w:history="1">
        <w:r w:rsidRPr="0010148E">
          <w:rPr>
            <w:rStyle w:val="a3"/>
            <w:rFonts w:ascii="Times New Roman" w:eastAsia="Calibri" w:hAnsi="Times New Roman" w:cs="Times New Roman"/>
            <w:sz w:val="24"/>
            <w:szCs w:val="24"/>
          </w:rPr>
          <w:t>ihanipova@mail.ru</w:t>
        </w:r>
        <w:proofErr w:type="gramEnd"/>
      </w:hyperlink>
    </w:p>
    <w:sectPr w:rsidR="0010148E" w:rsidRPr="0010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FF"/>
    <w:rsid w:val="0010148E"/>
    <w:rsid w:val="00110A74"/>
    <w:rsid w:val="0013040B"/>
    <w:rsid w:val="001907EC"/>
    <w:rsid w:val="00282AA5"/>
    <w:rsid w:val="006D018E"/>
    <w:rsid w:val="00806494"/>
    <w:rsid w:val="008773FF"/>
    <w:rsid w:val="00A60428"/>
    <w:rsid w:val="00AC3E2F"/>
    <w:rsid w:val="00D8467D"/>
    <w:rsid w:val="00EB1CC6"/>
    <w:rsid w:val="00EB36DE"/>
    <w:rsid w:val="00EC387B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4299D-F848-42D1-9362-94FF9893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hiny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tiana.titova@rambl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shkarev@mail.ru" TargetMode="External"/><Relationship Id="rId11" Type="http://schemas.openxmlformats.org/officeDocument/2006/relationships/hyperlink" Target="mailto:ihanipova@mail.ru" TargetMode="External"/><Relationship Id="rId5" Type="http://schemas.openxmlformats.org/officeDocument/2006/relationships/hyperlink" Target="mailto:2020gender@mail.ru" TargetMode="External"/><Relationship Id="rId10" Type="http://schemas.openxmlformats.org/officeDocument/2006/relationships/hyperlink" Target="mailto:aikabirova@mail.ru" TargetMode="External"/><Relationship Id="rId4" Type="http://schemas.openxmlformats.org/officeDocument/2006/relationships/hyperlink" Target="mailto:leroh@mail.ru" TargetMode="External"/><Relationship Id="rId9" Type="http://schemas.openxmlformats.org/officeDocument/2006/relationships/hyperlink" Target="mailto:belova_tve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2020-03-22T19:24:00Z</dcterms:created>
  <dcterms:modified xsi:type="dcterms:W3CDTF">2020-04-05T06:57:00Z</dcterms:modified>
</cp:coreProperties>
</file>